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E53" w:rsidRPr="0033027D" w:rsidRDefault="00B46E53" w:rsidP="00B46E53">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w:t>
      </w:r>
      <w:r w:rsidRPr="0033027D">
        <w:rPr>
          <w:b/>
          <w:noProof/>
          <w:sz w:val="24"/>
        </w:rPr>
        <w:t xml:space="preserve"> Meeting #</w:t>
      </w:r>
      <w:r>
        <w:rPr>
          <w:b/>
          <w:noProof/>
          <w:sz w:val="24"/>
        </w:rPr>
        <w:t>77</w:t>
      </w:r>
      <w:r w:rsidRPr="0033027D">
        <w:rPr>
          <w:b/>
          <w:noProof/>
          <w:sz w:val="24"/>
        </w:rPr>
        <w:tab/>
      </w:r>
      <w:r>
        <w:rPr>
          <w:b/>
          <w:noProof/>
          <w:sz w:val="24"/>
        </w:rPr>
        <w:t>RP</w:t>
      </w:r>
      <w:r w:rsidRPr="0033027D">
        <w:rPr>
          <w:b/>
          <w:noProof/>
          <w:sz w:val="24"/>
        </w:rPr>
        <w:t>-1</w:t>
      </w:r>
      <w:r>
        <w:rPr>
          <w:b/>
          <w:noProof/>
          <w:sz w:val="24"/>
        </w:rPr>
        <w:t>7</w:t>
      </w:r>
      <w:r w:rsidR="00D3455B">
        <w:rPr>
          <w:b/>
          <w:noProof/>
          <w:sz w:val="24"/>
        </w:rPr>
        <w:t>1578</w:t>
      </w:r>
    </w:p>
    <w:p w:rsidR="00B46E53" w:rsidRDefault="00B46E53" w:rsidP="00B46E53">
      <w:pPr>
        <w:pStyle w:val="CRCoverPage"/>
        <w:tabs>
          <w:tab w:val="right" w:pos="9639"/>
        </w:tabs>
        <w:spacing w:after="0"/>
        <w:rPr>
          <w:b/>
          <w:noProof/>
          <w:sz w:val="24"/>
        </w:rPr>
      </w:pPr>
      <w:r w:rsidRPr="0095435E">
        <w:rPr>
          <w:b/>
          <w:noProof/>
          <w:sz w:val="24"/>
        </w:rPr>
        <w:t>Sapporo, Japan, 11th – 15th September 2017</w:t>
      </w:r>
    </w:p>
    <w:p w:rsidR="009E3446" w:rsidRDefault="009E3446" w:rsidP="009E3446">
      <w:pPr>
        <w:pStyle w:val="TdocHeader2"/>
        <w:rPr>
          <w:sz w:val="20"/>
          <w:lang w:val="en-US"/>
        </w:rPr>
      </w:pPr>
    </w:p>
    <w:p w:rsidR="009E3446" w:rsidRPr="008979AC" w:rsidRDefault="009E3446" w:rsidP="009E3446">
      <w:pPr>
        <w:pStyle w:val="TdocHeader2"/>
        <w:rPr>
          <w:sz w:val="20"/>
          <w:lang w:val="en-US"/>
        </w:rPr>
      </w:pPr>
      <w:r w:rsidRPr="008979AC">
        <w:rPr>
          <w:sz w:val="20"/>
          <w:lang w:val="en-US"/>
        </w:rPr>
        <w:t xml:space="preserve">Source: </w:t>
      </w:r>
      <w:r w:rsidRPr="008979AC">
        <w:rPr>
          <w:sz w:val="20"/>
          <w:lang w:val="en-US"/>
        </w:rPr>
        <w:tab/>
      </w:r>
      <w:r>
        <w:rPr>
          <w:sz w:val="20"/>
          <w:lang w:val="en-US"/>
        </w:rPr>
        <w:t>Thales</w:t>
      </w:r>
      <w:r w:rsidR="006205AB">
        <w:rPr>
          <w:sz w:val="20"/>
          <w:lang w:val="en-US"/>
        </w:rPr>
        <w:t>, Fraunhofer IIS</w:t>
      </w:r>
      <w:r w:rsidR="00DC7686">
        <w:rPr>
          <w:sz w:val="20"/>
          <w:lang w:val="en-US"/>
        </w:rPr>
        <w:t>, Dish network</w:t>
      </w:r>
      <w:r w:rsidR="002E684A">
        <w:rPr>
          <w:sz w:val="20"/>
          <w:lang w:val="en-US"/>
        </w:rPr>
        <w:t>, Ligado</w:t>
      </w:r>
    </w:p>
    <w:p w:rsidR="009E3446" w:rsidRPr="0027658D" w:rsidRDefault="009E3446" w:rsidP="009E3446">
      <w:pPr>
        <w:pStyle w:val="TdocHeader2"/>
        <w:rPr>
          <w:sz w:val="20"/>
          <w:lang w:val="en-US"/>
        </w:rPr>
      </w:pPr>
      <w:r w:rsidRPr="008979AC">
        <w:rPr>
          <w:sz w:val="20"/>
          <w:lang w:val="en-US"/>
        </w:rPr>
        <w:t>Title:</w:t>
      </w:r>
      <w:r w:rsidRPr="008979AC">
        <w:rPr>
          <w:sz w:val="20"/>
          <w:lang w:val="en-US"/>
        </w:rPr>
        <w:tab/>
      </w:r>
      <w:r>
        <w:rPr>
          <w:sz w:val="20"/>
          <w:lang w:val="en-US"/>
        </w:rPr>
        <w:t>Propagation delay and Doppler in Non-Terrestrial Networks</w:t>
      </w:r>
    </w:p>
    <w:p w:rsidR="009E3446" w:rsidRDefault="009E3446" w:rsidP="009E3446">
      <w:pPr>
        <w:pStyle w:val="TdocHeader2"/>
        <w:rPr>
          <w:sz w:val="20"/>
          <w:lang w:val="en-US"/>
        </w:rPr>
      </w:pPr>
      <w:r>
        <w:rPr>
          <w:sz w:val="20"/>
          <w:lang w:val="en-US"/>
        </w:rPr>
        <w:t>TDOC Type:</w:t>
      </w:r>
      <w:r>
        <w:rPr>
          <w:sz w:val="20"/>
          <w:lang w:val="en-US"/>
        </w:rPr>
        <w:tab/>
      </w:r>
      <w:r w:rsidR="00944949">
        <w:rPr>
          <w:sz w:val="20"/>
          <w:lang w:val="en-US"/>
        </w:rPr>
        <w:t>p</w:t>
      </w:r>
      <w:r w:rsidR="008E33C1">
        <w:rPr>
          <w:sz w:val="20"/>
          <w:lang w:val="en-US"/>
        </w:rPr>
        <w:t>CR</w:t>
      </w:r>
    </w:p>
    <w:p w:rsidR="009E3446" w:rsidRPr="002D72B0" w:rsidRDefault="009E3446" w:rsidP="009E3446">
      <w:pPr>
        <w:pStyle w:val="TdocHeader2"/>
        <w:rPr>
          <w:sz w:val="20"/>
          <w:lang w:val="en-US"/>
        </w:rPr>
      </w:pPr>
      <w:r w:rsidRPr="00FA0CAF">
        <w:rPr>
          <w:sz w:val="20"/>
          <w:lang w:val="en-US"/>
        </w:rPr>
        <w:t>Agenda Item:</w:t>
      </w:r>
      <w:r w:rsidRPr="00FA0CAF">
        <w:rPr>
          <w:sz w:val="20"/>
          <w:lang w:val="en-US"/>
        </w:rPr>
        <w:tab/>
      </w:r>
      <w:r w:rsidR="00C50092">
        <w:rPr>
          <w:sz w:val="20"/>
          <w:lang w:val="en-US"/>
        </w:rPr>
        <w:t>9.3</w:t>
      </w:r>
      <w:r w:rsidR="00C50092" w:rsidRPr="00FA0CAF">
        <w:rPr>
          <w:sz w:val="20"/>
          <w:lang w:val="en-US"/>
        </w:rPr>
        <w:t>.1</w:t>
      </w:r>
      <w:r w:rsidR="00C50092">
        <w:rPr>
          <w:sz w:val="20"/>
          <w:lang w:val="en-US"/>
        </w:rPr>
        <w:t xml:space="preserve"> </w:t>
      </w:r>
      <w:hyperlink r:id="rId9" w:anchor="bm750040" w:history="1">
        <w:r w:rsidR="00C50092" w:rsidRPr="003224CC">
          <w:rPr>
            <w:sz w:val="20"/>
            <w:lang w:val="en-US"/>
          </w:rPr>
          <w:t xml:space="preserve"> (sFS_NR_nonterr_nw)</w:t>
        </w:r>
      </w:hyperlink>
    </w:p>
    <w:p w:rsidR="009E3446" w:rsidRDefault="009E3446" w:rsidP="009E3446">
      <w:pPr>
        <w:pStyle w:val="TdocHeader2"/>
        <w:rPr>
          <w:sz w:val="20"/>
          <w:lang w:val="en-US"/>
        </w:rPr>
      </w:pPr>
      <w:r>
        <w:rPr>
          <w:sz w:val="20"/>
          <w:lang w:val="en-US"/>
        </w:rPr>
        <w:t>Document for:</w:t>
      </w:r>
      <w:r>
        <w:rPr>
          <w:sz w:val="20"/>
          <w:lang w:val="en-US"/>
        </w:rPr>
        <w:tab/>
      </w:r>
      <w:r w:rsidR="00C50092">
        <w:rPr>
          <w:sz w:val="20"/>
          <w:lang w:val="en-US"/>
        </w:rPr>
        <w:t>Approval</w:t>
      </w:r>
    </w:p>
    <w:p w:rsidR="009E3446" w:rsidRDefault="009E3446" w:rsidP="009E3446">
      <w:pPr>
        <w:pStyle w:val="TdocHeader2"/>
        <w:rPr>
          <w:sz w:val="20"/>
          <w:lang w:val="en-US"/>
        </w:rPr>
      </w:pPr>
      <w:r>
        <w:rPr>
          <w:sz w:val="20"/>
          <w:lang w:val="en-US"/>
        </w:rPr>
        <w:t>Release:</w:t>
      </w:r>
      <w:r>
        <w:rPr>
          <w:sz w:val="20"/>
          <w:lang w:val="en-US"/>
        </w:rPr>
        <w:tab/>
        <w:t>Rel-15</w:t>
      </w:r>
    </w:p>
    <w:p w:rsidR="006A1A84" w:rsidRDefault="006A1A84" w:rsidP="006A1A84">
      <w:pPr>
        <w:pStyle w:val="TdocHeader2"/>
        <w:rPr>
          <w:sz w:val="20"/>
          <w:lang w:val="en-US"/>
        </w:rPr>
      </w:pPr>
    </w:p>
    <w:bookmarkEnd w:id="0"/>
    <w:bookmarkEnd w:id="1"/>
    <w:p w:rsidR="006A1A84" w:rsidRDefault="009972F4" w:rsidP="006A1A84">
      <w:pPr>
        <w:pStyle w:val="Titre1"/>
        <w:textAlignment w:val="auto"/>
        <w:rPr>
          <w:lang w:val="en-US"/>
        </w:rPr>
      </w:pPr>
      <w:r>
        <w:rPr>
          <w:lang w:val="en-US"/>
        </w:rPr>
        <w:t>Abstract</w:t>
      </w:r>
    </w:p>
    <w:p w:rsidR="00EE3DB1" w:rsidRDefault="006C557B" w:rsidP="006C557B">
      <w:pPr>
        <w:jc w:val="both"/>
        <w:rPr>
          <w:sz w:val="24"/>
          <w:szCs w:val="24"/>
        </w:rPr>
      </w:pPr>
      <w:r w:rsidRPr="006C557B">
        <w:rPr>
          <w:sz w:val="24"/>
          <w:szCs w:val="24"/>
        </w:rPr>
        <w:t xml:space="preserve">The objective of this document is to </w:t>
      </w:r>
      <w:r w:rsidR="00EE3DB1">
        <w:rPr>
          <w:sz w:val="24"/>
          <w:szCs w:val="24"/>
        </w:rPr>
        <w:t xml:space="preserve">propose a text for </w:t>
      </w:r>
      <w:r w:rsidR="008E33C1">
        <w:rPr>
          <w:sz w:val="24"/>
          <w:szCs w:val="24"/>
        </w:rPr>
        <w:t xml:space="preserve">clause 5 (NTN Deployment scenarios) of </w:t>
      </w:r>
      <w:r w:rsidR="00EE3DB1">
        <w:rPr>
          <w:sz w:val="24"/>
          <w:szCs w:val="24"/>
        </w:rPr>
        <w:t xml:space="preserve">the </w:t>
      </w:r>
      <w:r w:rsidR="00EE3DB1" w:rsidRPr="00EE3DB1">
        <w:rPr>
          <w:sz w:val="24"/>
          <w:szCs w:val="24"/>
        </w:rPr>
        <w:t>TR 38.</w:t>
      </w:r>
      <w:r w:rsidR="00A24B52">
        <w:rPr>
          <w:sz w:val="24"/>
          <w:szCs w:val="24"/>
        </w:rPr>
        <w:t>811</w:t>
      </w:r>
      <w:r w:rsidR="00A24B52" w:rsidRPr="00EE3DB1">
        <w:rPr>
          <w:sz w:val="24"/>
          <w:szCs w:val="24"/>
        </w:rPr>
        <w:t xml:space="preserve"> </w:t>
      </w:r>
      <w:r w:rsidR="00EE3DB1" w:rsidRPr="00EE3DB1">
        <w:rPr>
          <w:sz w:val="24"/>
          <w:szCs w:val="24"/>
        </w:rPr>
        <w:t>“Study on NR to support Non-Terrestrial Networks”</w:t>
      </w:r>
      <w:r w:rsidR="00EE3DB1">
        <w:rPr>
          <w:sz w:val="24"/>
          <w:szCs w:val="24"/>
        </w:rPr>
        <w:t>.</w:t>
      </w:r>
    </w:p>
    <w:p w:rsidR="0045439F" w:rsidRDefault="0045439F" w:rsidP="006C557B">
      <w:pPr>
        <w:jc w:val="both"/>
        <w:rPr>
          <w:sz w:val="24"/>
          <w:szCs w:val="24"/>
        </w:rPr>
      </w:pPr>
      <w:bookmarkStart w:id="2" w:name="_GoBack"/>
      <w:r>
        <w:rPr>
          <w:sz w:val="24"/>
          <w:szCs w:val="24"/>
        </w:rPr>
        <w:t xml:space="preserve">This contribution is a revision of the </w:t>
      </w:r>
      <w:r w:rsidRPr="0045439F">
        <w:rPr>
          <w:sz w:val="24"/>
          <w:szCs w:val="24"/>
        </w:rPr>
        <w:t>RP-171449</w:t>
      </w:r>
      <w:r>
        <w:rPr>
          <w:sz w:val="24"/>
          <w:szCs w:val="24"/>
        </w:rPr>
        <w:t xml:space="preserve"> taking into account off line comments following the “</w:t>
      </w:r>
      <w:r w:rsidRPr="0045439F">
        <w:rPr>
          <w:sz w:val="24"/>
          <w:szCs w:val="24"/>
        </w:rPr>
        <w:t>[76-04] Non-terrestrial networks, pCR (Doppler and propagation delay)</w:t>
      </w:r>
      <w:r>
        <w:rPr>
          <w:sz w:val="24"/>
          <w:szCs w:val="24"/>
        </w:rPr>
        <w:t>”</w:t>
      </w:r>
      <w:r w:rsidRPr="0045439F">
        <w:rPr>
          <w:sz w:val="24"/>
          <w:szCs w:val="24"/>
        </w:rPr>
        <w:t xml:space="preserve"> email discussion</w:t>
      </w:r>
    </w:p>
    <w:bookmarkEnd w:id="2"/>
    <w:p w:rsidR="008F7D83" w:rsidRPr="00D32ABD" w:rsidRDefault="008F7D83" w:rsidP="002E7049">
      <w:pPr>
        <w:rPr>
          <w:sz w:val="24"/>
          <w:szCs w:val="24"/>
        </w:rPr>
      </w:pPr>
    </w:p>
    <w:p w:rsidR="003B47A7" w:rsidRPr="006A1A84" w:rsidRDefault="003B47A7" w:rsidP="006A1A84">
      <w:pPr>
        <w:pStyle w:val="Titre1"/>
        <w:textAlignment w:val="auto"/>
        <w:rPr>
          <w:lang w:val="en-US"/>
        </w:rPr>
      </w:pPr>
      <w:r w:rsidRPr="006A1A84">
        <w:rPr>
          <w:lang w:val="en-US"/>
        </w:rPr>
        <w:t>Discussion</w:t>
      </w:r>
    </w:p>
    <w:p w:rsidR="00957318" w:rsidRDefault="00957318" w:rsidP="00314F16">
      <w:pPr>
        <w:spacing w:after="0"/>
      </w:pPr>
      <w:r>
        <w:t>This analysis enables to characterise the Doppler and Delay constraints associated to the Deployment scenarios identified in clause 5.1 of the TR 38.811</w:t>
      </w:r>
      <w:r w:rsidR="000F64BD">
        <w:t xml:space="preserve"> as well as system architecture described in clause 4.3</w:t>
      </w:r>
      <w:r>
        <w:t>.</w:t>
      </w:r>
    </w:p>
    <w:p w:rsidR="00891604" w:rsidRDefault="0023580A" w:rsidP="00C742FB">
      <w:r>
        <w:t>Here under we recall the Deployment scenarios’ parameters</w:t>
      </w:r>
      <w:r w:rsidR="0027077A">
        <w:t xml:space="preserve"> and hypothesis</w:t>
      </w:r>
      <w:r>
        <w:t xml:space="preserve"> relevant for the Doppler and Delay analysis</w:t>
      </w:r>
      <w:r w:rsidR="00F414E1">
        <w:t>. We then define the computation methods for the propagation delay, the differential delay, the Doppler shift and the Doppler shift variation.</w:t>
      </w:r>
    </w:p>
    <w:p w:rsidR="00F414E1" w:rsidRDefault="00F414E1" w:rsidP="00F414E1">
      <w:pPr>
        <w:pStyle w:val="Titre2"/>
      </w:pPr>
      <w:r>
        <w:t>2.1 Recall of the Deployment scenarios</w:t>
      </w:r>
    </w:p>
    <w:p w:rsidR="00F414E1" w:rsidRDefault="00F414E1" w:rsidP="00C742FB"/>
    <w:p w:rsidR="00891604" w:rsidRPr="00F90636" w:rsidRDefault="00891604" w:rsidP="00C742FB"/>
    <w:p w:rsidR="00C742FB" w:rsidRPr="0035143C" w:rsidRDefault="00C742FB" w:rsidP="00C742FB">
      <w:pPr>
        <w:pStyle w:val="Lgende"/>
      </w:pPr>
      <w:r>
        <w:t xml:space="preserve">Table </w:t>
      </w:r>
      <w:r>
        <w:fldChar w:fldCharType="begin"/>
      </w:r>
      <w:r>
        <w:instrText xml:space="preserve"> SEQ Table \* ARABIC </w:instrText>
      </w:r>
      <w:r>
        <w:fldChar w:fldCharType="separate"/>
      </w:r>
      <w:r w:rsidR="0035455A">
        <w:rPr>
          <w:noProof/>
        </w:rPr>
        <w:t>1</w:t>
      </w:r>
      <w:r>
        <w:fldChar w:fldCharType="end"/>
      </w:r>
      <w:r>
        <w:t xml:space="preserve">: Reference Non-Terrestrial Network </w:t>
      </w:r>
      <w:r w:rsidRPr="0035143C">
        <w:t>Deployment</w:t>
      </w:r>
      <w:r>
        <w:t xml:space="preserve"> scenarios to be considered in the study</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9"/>
        <w:gridCol w:w="1594"/>
        <w:gridCol w:w="1594"/>
        <w:gridCol w:w="1594"/>
        <w:gridCol w:w="1594"/>
        <w:gridCol w:w="1586"/>
      </w:tblGrid>
      <w:tr w:rsidR="00C742FB" w:rsidRPr="002D19EA" w:rsidTr="00F62D37">
        <w:trPr>
          <w:trHeight w:val="20"/>
          <w:jc w:val="center"/>
        </w:trPr>
        <w:tc>
          <w:tcPr>
            <w:tcW w:w="819" w:type="pct"/>
            <w:tcMar>
              <w:top w:w="0" w:type="dxa"/>
              <w:left w:w="108" w:type="dxa"/>
              <w:bottom w:w="0" w:type="dxa"/>
              <w:right w:w="108" w:type="dxa"/>
            </w:tcMar>
            <w:vAlign w:val="center"/>
            <w:hideMark/>
          </w:tcPr>
          <w:p w:rsidR="00C742FB" w:rsidRPr="0035143C" w:rsidRDefault="00C742FB" w:rsidP="00F62D37">
            <w:pPr>
              <w:pStyle w:val="TAH"/>
              <w:rPr>
                <w:rFonts w:eastAsia="Malgun Gothic"/>
              </w:rPr>
            </w:pPr>
            <w:r w:rsidRPr="0035143C">
              <w:rPr>
                <w:rFonts w:eastAsia="Malgun Gothic"/>
              </w:rPr>
              <w:t>Attributes</w:t>
            </w:r>
          </w:p>
        </w:tc>
        <w:tc>
          <w:tcPr>
            <w:tcW w:w="837" w:type="pct"/>
            <w:vAlign w:val="center"/>
          </w:tcPr>
          <w:p w:rsidR="00C742FB" w:rsidRPr="0035143C" w:rsidRDefault="00C742FB" w:rsidP="008B46E2">
            <w:pPr>
              <w:pStyle w:val="TAH"/>
              <w:rPr>
                <w:rFonts w:eastAsia="Malgun Gothic"/>
              </w:rPr>
            </w:pPr>
            <w:r>
              <w:rPr>
                <w:rFonts w:eastAsia="Malgun Gothic"/>
              </w:rPr>
              <w:t>Deployment-</w:t>
            </w:r>
            <w:r w:rsidR="008B46E2">
              <w:rPr>
                <w:rFonts w:eastAsia="Malgun Gothic"/>
              </w:rPr>
              <w:t>D1</w:t>
            </w:r>
          </w:p>
        </w:tc>
        <w:tc>
          <w:tcPr>
            <w:tcW w:w="837" w:type="pct"/>
            <w:vAlign w:val="center"/>
          </w:tcPr>
          <w:p w:rsidR="00C742FB" w:rsidRPr="0035143C" w:rsidRDefault="00C742FB" w:rsidP="008B46E2">
            <w:pPr>
              <w:pStyle w:val="TAH"/>
              <w:rPr>
                <w:rFonts w:eastAsia="Malgun Gothic"/>
              </w:rPr>
            </w:pPr>
            <w:r>
              <w:rPr>
                <w:rFonts w:eastAsia="Malgun Gothic"/>
              </w:rPr>
              <w:t>Deployment-</w:t>
            </w:r>
            <w:r w:rsidR="008B46E2">
              <w:rPr>
                <w:rFonts w:eastAsia="Malgun Gothic"/>
              </w:rPr>
              <w:t>D2</w:t>
            </w:r>
          </w:p>
        </w:tc>
        <w:tc>
          <w:tcPr>
            <w:tcW w:w="837" w:type="pct"/>
            <w:vAlign w:val="center"/>
          </w:tcPr>
          <w:p w:rsidR="00C742FB" w:rsidRDefault="00C742FB" w:rsidP="008B46E2">
            <w:pPr>
              <w:pStyle w:val="TAH"/>
              <w:rPr>
                <w:rFonts w:eastAsia="Malgun Gothic"/>
              </w:rPr>
            </w:pPr>
            <w:r>
              <w:rPr>
                <w:rFonts w:eastAsia="Malgun Gothic"/>
              </w:rPr>
              <w:t>Deployment-</w:t>
            </w:r>
            <w:r w:rsidR="008B46E2">
              <w:rPr>
                <w:rFonts w:eastAsia="Malgun Gothic"/>
              </w:rPr>
              <w:t>D3</w:t>
            </w:r>
          </w:p>
        </w:tc>
        <w:tc>
          <w:tcPr>
            <w:tcW w:w="837" w:type="pct"/>
            <w:vAlign w:val="center"/>
          </w:tcPr>
          <w:p w:rsidR="00C742FB" w:rsidRPr="0035143C" w:rsidRDefault="00C742FB" w:rsidP="008B46E2">
            <w:pPr>
              <w:pStyle w:val="TAH"/>
              <w:rPr>
                <w:rFonts w:eastAsia="Malgun Gothic"/>
              </w:rPr>
            </w:pPr>
            <w:r>
              <w:rPr>
                <w:rFonts w:eastAsia="Malgun Gothic"/>
              </w:rPr>
              <w:t>Deployment-</w:t>
            </w:r>
            <w:r w:rsidR="008B46E2">
              <w:rPr>
                <w:rFonts w:eastAsia="Malgun Gothic"/>
              </w:rPr>
              <w:t>D4</w:t>
            </w:r>
          </w:p>
        </w:tc>
        <w:tc>
          <w:tcPr>
            <w:tcW w:w="833" w:type="pct"/>
            <w:vAlign w:val="center"/>
          </w:tcPr>
          <w:p w:rsidR="00C742FB" w:rsidRPr="0035143C" w:rsidRDefault="00C742FB" w:rsidP="008B46E2">
            <w:pPr>
              <w:pStyle w:val="TAH"/>
              <w:rPr>
                <w:rFonts w:eastAsia="Malgun Gothic"/>
              </w:rPr>
            </w:pPr>
            <w:r>
              <w:rPr>
                <w:rFonts w:eastAsia="Malgun Gothic"/>
              </w:rPr>
              <w:t>Deployment-</w:t>
            </w:r>
            <w:r w:rsidR="008B46E2">
              <w:rPr>
                <w:rFonts w:eastAsia="Malgun Gothic"/>
              </w:rPr>
              <w:t>D5</w:t>
            </w:r>
          </w:p>
        </w:tc>
      </w:tr>
      <w:tr w:rsidR="00C742FB" w:rsidRPr="002D19EA" w:rsidTr="00F62D37">
        <w:trPr>
          <w:trHeight w:val="20"/>
          <w:jc w:val="center"/>
        </w:trPr>
        <w:tc>
          <w:tcPr>
            <w:tcW w:w="819" w:type="pct"/>
            <w:shd w:val="clear" w:color="auto" w:fill="FFFFFF"/>
            <w:tcMar>
              <w:top w:w="0" w:type="dxa"/>
              <w:left w:w="108" w:type="dxa"/>
              <w:bottom w:w="0" w:type="dxa"/>
              <w:right w:w="108" w:type="dxa"/>
            </w:tcMar>
            <w:hideMark/>
          </w:tcPr>
          <w:p w:rsidR="00C742FB" w:rsidRPr="00CC7BF1" w:rsidRDefault="00C742FB" w:rsidP="00F62D37">
            <w:pPr>
              <w:pStyle w:val="TAL"/>
            </w:pPr>
            <w:r>
              <w:t>Platform orbit/altitude</w:t>
            </w:r>
          </w:p>
        </w:tc>
        <w:tc>
          <w:tcPr>
            <w:tcW w:w="837" w:type="pct"/>
            <w:shd w:val="clear" w:color="auto" w:fill="FFFFFF"/>
          </w:tcPr>
          <w:p w:rsidR="00C742FB" w:rsidRPr="00CC7BF1" w:rsidRDefault="00C742FB" w:rsidP="00F62D37">
            <w:pPr>
              <w:pStyle w:val="TAL"/>
              <w:jc w:val="center"/>
            </w:pPr>
            <w:r w:rsidRPr="00CC7BF1">
              <w:t>GEO</w:t>
            </w:r>
            <w:r>
              <w:t xml:space="preserve"> at </w:t>
            </w:r>
            <w:r w:rsidRPr="006C3B0B">
              <w:t>35 786 km</w:t>
            </w:r>
          </w:p>
        </w:tc>
        <w:tc>
          <w:tcPr>
            <w:tcW w:w="837" w:type="pct"/>
            <w:shd w:val="clear" w:color="auto" w:fill="FFFFFF"/>
          </w:tcPr>
          <w:p w:rsidR="00C742FB" w:rsidRPr="00CC7BF1" w:rsidRDefault="00C742FB" w:rsidP="00F62D37">
            <w:pPr>
              <w:pStyle w:val="TAL"/>
              <w:jc w:val="center"/>
            </w:pPr>
            <w:r w:rsidRPr="00CC7BF1">
              <w:t>GEO</w:t>
            </w:r>
            <w:r>
              <w:t xml:space="preserve"> at </w:t>
            </w:r>
            <w:r w:rsidRPr="006C3B0B">
              <w:t>35 786 km</w:t>
            </w:r>
          </w:p>
        </w:tc>
        <w:tc>
          <w:tcPr>
            <w:tcW w:w="837" w:type="pct"/>
            <w:shd w:val="clear" w:color="auto" w:fill="FFFFFF"/>
          </w:tcPr>
          <w:p w:rsidR="00C742FB" w:rsidRPr="00CC7BF1" w:rsidRDefault="00C742FB" w:rsidP="00F62D37">
            <w:pPr>
              <w:pStyle w:val="TAL"/>
              <w:jc w:val="center"/>
            </w:pPr>
            <w:r>
              <w:t>Non-GEO down to 600 km</w:t>
            </w:r>
          </w:p>
        </w:tc>
        <w:tc>
          <w:tcPr>
            <w:tcW w:w="837" w:type="pct"/>
            <w:shd w:val="clear" w:color="auto" w:fill="FFFFFF"/>
          </w:tcPr>
          <w:p w:rsidR="00C742FB" w:rsidRPr="00CC7BF1" w:rsidRDefault="00C742FB" w:rsidP="00F62D37">
            <w:pPr>
              <w:pStyle w:val="TAL"/>
              <w:jc w:val="center"/>
            </w:pPr>
            <w:r>
              <w:t>Non-GEO down to 600 km</w:t>
            </w:r>
          </w:p>
        </w:tc>
        <w:tc>
          <w:tcPr>
            <w:tcW w:w="833" w:type="pct"/>
            <w:shd w:val="clear" w:color="auto" w:fill="FFFFFF"/>
          </w:tcPr>
          <w:p w:rsidR="00C742FB" w:rsidRPr="00CC7BF1" w:rsidRDefault="00C742FB" w:rsidP="00517B60">
            <w:pPr>
              <w:pStyle w:val="TAL"/>
              <w:jc w:val="center"/>
            </w:pPr>
            <w:r>
              <w:t xml:space="preserve">Airborne vehicle </w:t>
            </w:r>
            <w:r w:rsidR="00517B60">
              <w:t>between 8 and</w:t>
            </w:r>
            <w:r>
              <w:t xml:space="preserve"> </w:t>
            </w:r>
            <w:r w:rsidR="00517B60">
              <w:t xml:space="preserve">50 </w:t>
            </w:r>
            <w:r>
              <w:t>km</w:t>
            </w:r>
          </w:p>
        </w:tc>
      </w:tr>
      <w:tr w:rsidR="00C742FB" w:rsidRPr="002D19EA" w:rsidTr="00F62D37">
        <w:trPr>
          <w:trHeight w:val="20"/>
          <w:jc w:val="center"/>
        </w:trPr>
        <w:tc>
          <w:tcPr>
            <w:tcW w:w="819" w:type="pct"/>
            <w:shd w:val="clear" w:color="auto" w:fill="FFFFFF"/>
            <w:tcMar>
              <w:top w:w="0" w:type="dxa"/>
              <w:left w:w="108" w:type="dxa"/>
              <w:bottom w:w="0" w:type="dxa"/>
              <w:right w:w="108" w:type="dxa"/>
            </w:tcMar>
            <w:hideMark/>
          </w:tcPr>
          <w:p w:rsidR="00C742FB" w:rsidRPr="00CC7BF1" w:rsidRDefault="00C742FB" w:rsidP="00F62D37">
            <w:pPr>
              <w:pStyle w:val="TAL"/>
            </w:pPr>
            <w:r w:rsidRPr="00CC7BF1">
              <w:t>Carrier Frequency</w:t>
            </w:r>
            <w:r>
              <w:t xml:space="preserve"> between Air/</w:t>
            </w:r>
            <w:proofErr w:type="spellStart"/>
            <w:r>
              <w:t>spaceborne</w:t>
            </w:r>
            <w:proofErr w:type="spellEnd"/>
            <w:r>
              <w:t xml:space="preserve"> platform and UE</w:t>
            </w:r>
          </w:p>
        </w:tc>
        <w:tc>
          <w:tcPr>
            <w:tcW w:w="837" w:type="pct"/>
            <w:shd w:val="clear" w:color="auto" w:fill="FFFFFF"/>
          </w:tcPr>
          <w:p w:rsidR="00C742FB" w:rsidRPr="00CC7BF1" w:rsidRDefault="00C742FB" w:rsidP="00F62D37">
            <w:pPr>
              <w:pStyle w:val="TAL"/>
              <w:jc w:val="center"/>
            </w:pPr>
            <w:r w:rsidRPr="00CC7BF1">
              <w:t>Around 20 GHz for DL</w:t>
            </w:r>
          </w:p>
          <w:p w:rsidR="00C742FB" w:rsidRPr="00CC7BF1" w:rsidRDefault="00C742FB" w:rsidP="00F62D37">
            <w:pPr>
              <w:pStyle w:val="TAL"/>
              <w:jc w:val="center"/>
            </w:pPr>
            <w:r w:rsidRPr="00CC7BF1">
              <w:t>Around 30 GHz for UL</w:t>
            </w:r>
          </w:p>
        </w:tc>
        <w:tc>
          <w:tcPr>
            <w:tcW w:w="837" w:type="pct"/>
            <w:shd w:val="clear" w:color="auto" w:fill="FFFFFF"/>
          </w:tcPr>
          <w:p w:rsidR="00C742FB" w:rsidRPr="00CC7BF1" w:rsidRDefault="00C742FB" w:rsidP="00F62D37">
            <w:pPr>
              <w:pStyle w:val="TAL"/>
              <w:jc w:val="center"/>
            </w:pPr>
            <w:r w:rsidRPr="00CC7BF1">
              <w:t>Around 2 GHz for both DL and UL</w:t>
            </w:r>
          </w:p>
        </w:tc>
        <w:tc>
          <w:tcPr>
            <w:tcW w:w="837" w:type="pct"/>
            <w:shd w:val="clear" w:color="auto" w:fill="FFFFFF"/>
          </w:tcPr>
          <w:p w:rsidR="00C742FB" w:rsidRPr="00CC7BF1" w:rsidRDefault="00C742FB" w:rsidP="00F62D37">
            <w:pPr>
              <w:pStyle w:val="TAL"/>
              <w:jc w:val="center"/>
            </w:pPr>
            <w:r w:rsidRPr="00CC7BF1">
              <w:t>Around 2 GHz for both DL and UL</w:t>
            </w:r>
          </w:p>
        </w:tc>
        <w:tc>
          <w:tcPr>
            <w:tcW w:w="837" w:type="pct"/>
            <w:shd w:val="clear" w:color="auto" w:fill="FFFFFF"/>
          </w:tcPr>
          <w:p w:rsidR="00C742FB" w:rsidRPr="00CC7BF1" w:rsidRDefault="00C742FB" w:rsidP="00F62D37">
            <w:pPr>
              <w:pStyle w:val="TAL"/>
              <w:jc w:val="center"/>
            </w:pPr>
            <w:r w:rsidRPr="00CC7BF1">
              <w:t>Around 20 GHz for DL</w:t>
            </w:r>
          </w:p>
          <w:p w:rsidR="00C742FB" w:rsidRPr="00CC7BF1" w:rsidRDefault="00C742FB" w:rsidP="00F62D37">
            <w:pPr>
              <w:pStyle w:val="TAL"/>
              <w:jc w:val="center"/>
            </w:pPr>
            <w:r w:rsidRPr="00CC7BF1">
              <w:t>Around 30 GHz for UL</w:t>
            </w:r>
          </w:p>
        </w:tc>
        <w:tc>
          <w:tcPr>
            <w:tcW w:w="833" w:type="pct"/>
            <w:shd w:val="clear" w:color="auto" w:fill="FFFFFF"/>
          </w:tcPr>
          <w:p w:rsidR="00C742FB" w:rsidRPr="00CC7BF1" w:rsidRDefault="00C742FB" w:rsidP="00F62D37">
            <w:pPr>
              <w:pStyle w:val="TAL"/>
              <w:jc w:val="center"/>
            </w:pPr>
            <w:r>
              <w:t>Below 6</w:t>
            </w:r>
            <w:r w:rsidRPr="00CC7BF1">
              <w:t xml:space="preserve"> GHz</w:t>
            </w:r>
          </w:p>
        </w:tc>
      </w:tr>
      <w:tr w:rsidR="00C742FB" w:rsidRPr="002D19EA" w:rsidTr="00F62D37">
        <w:trPr>
          <w:trHeight w:val="20"/>
          <w:jc w:val="center"/>
        </w:trPr>
        <w:tc>
          <w:tcPr>
            <w:tcW w:w="819" w:type="pct"/>
            <w:shd w:val="clear" w:color="auto" w:fill="FFFFFF"/>
            <w:tcMar>
              <w:top w:w="0" w:type="dxa"/>
              <w:left w:w="108" w:type="dxa"/>
              <w:bottom w:w="0" w:type="dxa"/>
              <w:right w:w="108" w:type="dxa"/>
            </w:tcMar>
            <w:hideMark/>
          </w:tcPr>
          <w:p w:rsidR="00C742FB" w:rsidRPr="00CC7BF1" w:rsidRDefault="00C742FB" w:rsidP="00F62D37">
            <w:pPr>
              <w:pStyle w:val="TAL"/>
            </w:pPr>
            <w:r>
              <w:t>Beam pattern</w:t>
            </w:r>
          </w:p>
        </w:tc>
        <w:tc>
          <w:tcPr>
            <w:tcW w:w="837" w:type="pct"/>
            <w:shd w:val="clear" w:color="auto" w:fill="FFFFFF"/>
          </w:tcPr>
          <w:p w:rsidR="00C742FB" w:rsidRPr="00CC7BF1" w:rsidRDefault="00C742FB" w:rsidP="00F62D37">
            <w:pPr>
              <w:pStyle w:val="TAL"/>
              <w:jc w:val="center"/>
            </w:pPr>
            <w:r>
              <w:t>Earth fixed beams</w:t>
            </w:r>
          </w:p>
        </w:tc>
        <w:tc>
          <w:tcPr>
            <w:tcW w:w="837" w:type="pct"/>
            <w:shd w:val="clear" w:color="auto" w:fill="FFFFFF"/>
          </w:tcPr>
          <w:p w:rsidR="00C742FB" w:rsidRPr="00CC7BF1" w:rsidRDefault="00C742FB" w:rsidP="00F62D37">
            <w:pPr>
              <w:pStyle w:val="TAL"/>
              <w:jc w:val="center"/>
            </w:pPr>
            <w:r>
              <w:t>Earth fixed beams</w:t>
            </w:r>
          </w:p>
        </w:tc>
        <w:tc>
          <w:tcPr>
            <w:tcW w:w="837" w:type="pct"/>
            <w:shd w:val="clear" w:color="auto" w:fill="FFFFFF"/>
          </w:tcPr>
          <w:p w:rsidR="00C742FB" w:rsidRPr="00CC7BF1" w:rsidRDefault="00C742FB" w:rsidP="00F62D37">
            <w:pPr>
              <w:pStyle w:val="TAL"/>
              <w:jc w:val="center"/>
            </w:pPr>
            <w:r>
              <w:t>Moving beams</w:t>
            </w:r>
          </w:p>
        </w:tc>
        <w:tc>
          <w:tcPr>
            <w:tcW w:w="837" w:type="pct"/>
            <w:shd w:val="clear" w:color="auto" w:fill="FFFFFF"/>
          </w:tcPr>
          <w:p w:rsidR="00C742FB" w:rsidRPr="00CC7BF1" w:rsidRDefault="00C742FB" w:rsidP="00F62D37">
            <w:pPr>
              <w:pStyle w:val="TAL"/>
              <w:jc w:val="center"/>
            </w:pPr>
            <w:r>
              <w:t>Earth fixed beams</w:t>
            </w:r>
          </w:p>
        </w:tc>
        <w:tc>
          <w:tcPr>
            <w:tcW w:w="833" w:type="pct"/>
            <w:shd w:val="clear" w:color="auto" w:fill="FFFFFF"/>
          </w:tcPr>
          <w:p w:rsidR="00C742FB" w:rsidRPr="00CC7BF1" w:rsidRDefault="00C742FB" w:rsidP="00F62D37">
            <w:pPr>
              <w:pStyle w:val="TAL"/>
              <w:jc w:val="center"/>
            </w:pPr>
            <w:r>
              <w:t>Earth fixed beams</w:t>
            </w:r>
          </w:p>
        </w:tc>
      </w:tr>
      <w:tr w:rsidR="00C742FB" w:rsidRPr="002D19EA" w:rsidTr="00F62D37">
        <w:trPr>
          <w:trHeight w:val="20"/>
          <w:jc w:val="center"/>
        </w:trPr>
        <w:tc>
          <w:tcPr>
            <w:tcW w:w="819" w:type="pct"/>
            <w:shd w:val="clear" w:color="auto" w:fill="FFFFFF"/>
            <w:tcMar>
              <w:top w:w="0" w:type="dxa"/>
              <w:left w:w="108" w:type="dxa"/>
              <w:bottom w:w="0" w:type="dxa"/>
              <w:right w:w="108" w:type="dxa"/>
            </w:tcMar>
            <w:hideMark/>
          </w:tcPr>
          <w:p w:rsidR="00C742FB" w:rsidRPr="00CC7BF1" w:rsidRDefault="00C742FB" w:rsidP="00F62D37">
            <w:pPr>
              <w:pStyle w:val="TAL"/>
            </w:pPr>
            <w:r w:rsidRPr="00CC7BF1">
              <w:t>Duplexing</w:t>
            </w:r>
          </w:p>
        </w:tc>
        <w:tc>
          <w:tcPr>
            <w:tcW w:w="837" w:type="pct"/>
            <w:shd w:val="clear" w:color="auto" w:fill="FFFFFF"/>
          </w:tcPr>
          <w:p w:rsidR="00C742FB" w:rsidRPr="00CC7BF1" w:rsidRDefault="00C742FB" w:rsidP="00F62D37">
            <w:pPr>
              <w:pStyle w:val="TAL"/>
              <w:jc w:val="center"/>
            </w:pPr>
            <w:r w:rsidRPr="00CC7BF1">
              <w:t>FDD</w:t>
            </w:r>
          </w:p>
        </w:tc>
        <w:tc>
          <w:tcPr>
            <w:tcW w:w="837" w:type="pct"/>
            <w:shd w:val="clear" w:color="auto" w:fill="FFFFFF"/>
          </w:tcPr>
          <w:p w:rsidR="00C742FB" w:rsidRPr="00CC7BF1" w:rsidRDefault="00C742FB" w:rsidP="00F62D37">
            <w:pPr>
              <w:pStyle w:val="TAL"/>
              <w:jc w:val="center"/>
            </w:pPr>
            <w:r w:rsidRPr="00CC7BF1">
              <w:t>FDD</w:t>
            </w:r>
          </w:p>
        </w:tc>
        <w:tc>
          <w:tcPr>
            <w:tcW w:w="837" w:type="pct"/>
            <w:shd w:val="clear" w:color="auto" w:fill="FFFFFF"/>
          </w:tcPr>
          <w:p w:rsidR="00C742FB" w:rsidRPr="00CC7BF1" w:rsidRDefault="00C742FB" w:rsidP="00F62D37">
            <w:pPr>
              <w:pStyle w:val="TAL"/>
              <w:jc w:val="center"/>
            </w:pPr>
            <w:r w:rsidRPr="00CC7BF1">
              <w:t>FDD</w:t>
            </w:r>
          </w:p>
        </w:tc>
        <w:tc>
          <w:tcPr>
            <w:tcW w:w="837" w:type="pct"/>
            <w:shd w:val="clear" w:color="auto" w:fill="FFFFFF"/>
          </w:tcPr>
          <w:p w:rsidR="00C742FB" w:rsidRPr="00CC7BF1" w:rsidRDefault="00C742FB" w:rsidP="00F62D37">
            <w:pPr>
              <w:pStyle w:val="TAL"/>
              <w:jc w:val="center"/>
            </w:pPr>
            <w:r w:rsidRPr="00CC7BF1">
              <w:t>FDD</w:t>
            </w:r>
          </w:p>
        </w:tc>
        <w:tc>
          <w:tcPr>
            <w:tcW w:w="833" w:type="pct"/>
            <w:shd w:val="clear" w:color="auto" w:fill="FFFFFF"/>
          </w:tcPr>
          <w:p w:rsidR="00C742FB" w:rsidRPr="00CC7BF1" w:rsidRDefault="00C742FB" w:rsidP="00F62D37">
            <w:pPr>
              <w:pStyle w:val="TAL"/>
              <w:jc w:val="center"/>
            </w:pPr>
            <w:r w:rsidRPr="00CC7BF1">
              <w:t>FDD</w:t>
            </w:r>
          </w:p>
        </w:tc>
      </w:tr>
      <w:tr w:rsidR="00C742FB" w:rsidRPr="002D19EA" w:rsidTr="00F62D37">
        <w:trPr>
          <w:trHeight w:val="20"/>
          <w:jc w:val="center"/>
        </w:trPr>
        <w:tc>
          <w:tcPr>
            <w:tcW w:w="819" w:type="pct"/>
            <w:shd w:val="clear" w:color="auto" w:fill="FFFFFF"/>
            <w:tcMar>
              <w:top w:w="0" w:type="dxa"/>
              <w:left w:w="108" w:type="dxa"/>
              <w:bottom w:w="0" w:type="dxa"/>
              <w:right w:w="108" w:type="dxa"/>
            </w:tcMar>
            <w:hideMark/>
          </w:tcPr>
          <w:p w:rsidR="00C742FB" w:rsidRPr="00CC7BF1" w:rsidRDefault="0027054D" w:rsidP="00F62D37">
            <w:pPr>
              <w:pStyle w:val="TAL"/>
            </w:pPr>
            <w:r>
              <w:t>NTN terminal</w:t>
            </w:r>
            <w:r w:rsidRPr="00CC7BF1">
              <w:t xml:space="preserve"> </w:t>
            </w:r>
            <w:r w:rsidR="00C742FB" w:rsidRPr="00CC7BF1">
              <w:t>Mobility</w:t>
            </w:r>
          </w:p>
        </w:tc>
        <w:tc>
          <w:tcPr>
            <w:tcW w:w="837" w:type="pct"/>
            <w:shd w:val="clear" w:color="auto" w:fill="FFFFFF"/>
          </w:tcPr>
          <w:p w:rsidR="00C742FB" w:rsidRDefault="00C742FB" w:rsidP="00F62D37">
            <w:pPr>
              <w:pStyle w:val="TAL"/>
              <w:jc w:val="center"/>
            </w:pPr>
            <w:r>
              <w:t>up to 1000 km/h (e.g. aircraft)</w:t>
            </w:r>
          </w:p>
        </w:tc>
        <w:tc>
          <w:tcPr>
            <w:tcW w:w="837" w:type="pct"/>
            <w:shd w:val="clear" w:color="auto" w:fill="FFFFFF"/>
          </w:tcPr>
          <w:p w:rsidR="00C742FB" w:rsidRPr="00CC7BF1" w:rsidRDefault="00C742FB" w:rsidP="00F62D37">
            <w:pPr>
              <w:pStyle w:val="TAL"/>
              <w:jc w:val="center"/>
            </w:pPr>
            <w:r>
              <w:t>up to 1000 km/h (e.g. aircraft)</w:t>
            </w:r>
          </w:p>
        </w:tc>
        <w:tc>
          <w:tcPr>
            <w:tcW w:w="837" w:type="pct"/>
            <w:shd w:val="clear" w:color="auto" w:fill="FFFFFF"/>
          </w:tcPr>
          <w:p w:rsidR="00C742FB" w:rsidRDefault="00C742FB" w:rsidP="00F62D37">
            <w:pPr>
              <w:pStyle w:val="TAL"/>
              <w:jc w:val="center"/>
            </w:pPr>
            <w:r>
              <w:t>up to 1000 km/h (e.g. aircraft)</w:t>
            </w:r>
          </w:p>
        </w:tc>
        <w:tc>
          <w:tcPr>
            <w:tcW w:w="837" w:type="pct"/>
            <w:shd w:val="clear" w:color="auto" w:fill="FFFFFF"/>
          </w:tcPr>
          <w:p w:rsidR="00C742FB" w:rsidRPr="00CC7BF1" w:rsidRDefault="00C742FB" w:rsidP="00F62D37">
            <w:pPr>
              <w:pStyle w:val="TAL"/>
              <w:jc w:val="center"/>
            </w:pPr>
            <w:r>
              <w:t>up to 1000 km/h (e.g. aircraft)</w:t>
            </w:r>
          </w:p>
        </w:tc>
        <w:tc>
          <w:tcPr>
            <w:tcW w:w="833" w:type="pct"/>
            <w:shd w:val="clear" w:color="auto" w:fill="FFFFFF"/>
          </w:tcPr>
          <w:p w:rsidR="00C742FB" w:rsidRPr="00CC7BF1" w:rsidRDefault="00C742FB" w:rsidP="00F62D37">
            <w:pPr>
              <w:pStyle w:val="TAL"/>
              <w:jc w:val="center"/>
            </w:pPr>
            <w:r>
              <w:t>up to 500 km/h (e.g. high speed trains)</w:t>
            </w:r>
          </w:p>
        </w:tc>
      </w:tr>
    </w:tbl>
    <w:p w:rsidR="0027054D" w:rsidRDefault="0027054D" w:rsidP="009F371F"/>
    <w:p w:rsidR="00B26D41" w:rsidRDefault="00B26D41" w:rsidP="00743DAB">
      <w:r>
        <w:lastRenderedPageBreak/>
        <w:t>Note that f</w:t>
      </w:r>
      <w:r w:rsidR="009F371F" w:rsidRPr="00EE1A1D">
        <w:t xml:space="preserve">or non-geostationary </w:t>
      </w:r>
      <w:r>
        <w:t xml:space="preserve">deployment scenarios (D3 and D4), we shall consider in our analysis </w:t>
      </w:r>
      <w:r w:rsidR="009F371F" w:rsidRPr="00EE1A1D">
        <w:t xml:space="preserve"> </w:t>
      </w:r>
      <w:r w:rsidR="009F371F">
        <w:t xml:space="preserve">three main </w:t>
      </w:r>
      <w:r>
        <w:t>altitudes</w:t>
      </w:r>
      <w:r w:rsidR="00743DAB">
        <w:t xml:space="preserve"> </w:t>
      </w:r>
      <w:r w:rsidR="0060321E">
        <w:t xml:space="preserve">at </w:t>
      </w:r>
      <w:r w:rsidR="00743DAB">
        <w:t>600</w:t>
      </w:r>
      <w:r w:rsidR="0060321E">
        <w:t xml:space="preserve">, 1500 and </w:t>
      </w:r>
      <w:r w:rsidR="00743DAB">
        <w:t>10000 km</w:t>
      </w:r>
      <w:r w:rsidR="0060321E">
        <w:t>.</w:t>
      </w:r>
    </w:p>
    <w:p w:rsidR="009F371F" w:rsidRPr="00EE1A1D" w:rsidRDefault="00B26D41" w:rsidP="00D50A2F">
      <w:r w:rsidRPr="00EE1A1D">
        <w:t xml:space="preserve"> </w:t>
      </w:r>
    </w:p>
    <w:p w:rsidR="009F371F" w:rsidRPr="00EE1A1D" w:rsidRDefault="00743DAB" w:rsidP="009F371F">
      <w:r>
        <w:t>Botth frequecy band cases will be considered</w:t>
      </w:r>
    </w:p>
    <w:p w:rsidR="009F371F" w:rsidRDefault="009F371F" w:rsidP="00C93DF5">
      <w:pPr>
        <w:pStyle w:val="Paragraphedeliste"/>
        <w:numPr>
          <w:ilvl w:val="0"/>
          <w:numId w:val="47"/>
        </w:numPr>
        <w:rPr>
          <w:lang w:val="en-GB" w:eastAsia="zh-CN"/>
        </w:rPr>
      </w:pPr>
      <w:r w:rsidRPr="00EE1A1D">
        <w:t>S band on both user links (around 2 GHz for both links</w:t>
      </w:r>
      <w:r>
        <w:rPr>
          <w:lang w:val="en-GB" w:eastAsia="zh-CN"/>
        </w:rPr>
        <w:t>)</w:t>
      </w:r>
    </w:p>
    <w:p w:rsidR="009F371F" w:rsidRDefault="009F371F" w:rsidP="00C93DF5">
      <w:pPr>
        <w:pStyle w:val="Paragraphedeliste"/>
        <w:numPr>
          <w:ilvl w:val="0"/>
          <w:numId w:val="47"/>
        </w:numPr>
        <w:rPr>
          <w:lang w:val="en-GB" w:eastAsia="zh-CN"/>
        </w:rPr>
      </w:pPr>
      <w:proofErr w:type="spellStart"/>
      <w:r>
        <w:rPr>
          <w:lang w:val="en-GB" w:eastAsia="zh-CN"/>
        </w:rPr>
        <w:t>Ka</w:t>
      </w:r>
      <w:proofErr w:type="spellEnd"/>
      <w:r>
        <w:rPr>
          <w:lang w:val="en-GB" w:eastAsia="zh-CN"/>
        </w:rPr>
        <w:t xml:space="preserve"> band on both user links (20 GHz D/L and 30 GHz U/L)</w:t>
      </w:r>
    </w:p>
    <w:p w:rsidR="009F371F" w:rsidRDefault="00CC2016" w:rsidP="00CC2016">
      <w:pPr>
        <w:rPr>
          <w:lang w:val="en-GB" w:eastAsia="zh-CN"/>
        </w:rPr>
      </w:pPr>
      <w:r>
        <w:rPr>
          <w:lang w:val="en-GB" w:eastAsia="zh-CN"/>
        </w:rPr>
        <w:t>To those different cases, we must add also the case of UE in slow motion and up to 1000 km/h, let us study two cases:  500 km/h and 1000 km/h a</w:t>
      </w:r>
      <w:r w:rsidR="00891604">
        <w:rPr>
          <w:lang w:val="en-GB" w:eastAsia="zh-CN"/>
        </w:rPr>
        <w:t>part from the slow motion case.</w:t>
      </w:r>
    </w:p>
    <w:p w:rsidR="0027054D" w:rsidRDefault="0027054D" w:rsidP="00CC2016">
      <w:pPr>
        <w:rPr>
          <w:lang w:val="en-GB" w:eastAsia="zh-CN"/>
        </w:rPr>
      </w:pPr>
    </w:p>
    <w:p w:rsidR="003F34DB" w:rsidRPr="00BC01AE" w:rsidRDefault="003F34DB" w:rsidP="00B048C9">
      <w:pPr>
        <w:pStyle w:val="Titre2"/>
        <w:keepLines w:val="0"/>
        <w:numPr>
          <w:ilvl w:val="1"/>
          <w:numId w:val="80"/>
        </w:numPr>
        <w:overflowPunct/>
        <w:autoSpaceDE/>
        <w:autoSpaceDN/>
        <w:adjustRightInd/>
        <w:spacing w:before="240" w:after="60" w:line="276" w:lineRule="auto"/>
        <w:textAlignment w:val="auto"/>
      </w:pPr>
      <w:r w:rsidRPr="00BC01AE">
        <w:t>Propagation delay</w:t>
      </w:r>
    </w:p>
    <w:p w:rsidR="00BC01AE" w:rsidRPr="00B048C9" w:rsidRDefault="00BC01AE" w:rsidP="00B048C9">
      <w:pPr>
        <w:pStyle w:val="Titre3"/>
        <w:numPr>
          <w:ilvl w:val="0"/>
          <w:numId w:val="0"/>
        </w:numPr>
        <w:ind w:left="993"/>
      </w:pPr>
      <w:r>
        <w:t>2.2.1 Case of bent pipe satellite</w:t>
      </w:r>
    </w:p>
    <w:p w:rsidR="003F34DB" w:rsidRDefault="003F34DB" w:rsidP="003F34DB">
      <w:pPr>
        <w:rPr>
          <w:lang w:val="en-GB"/>
        </w:rPr>
      </w:pPr>
      <w:r>
        <w:rPr>
          <w:lang w:val="en-GB"/>
        </w:rPr>
        <w:t>We consider the one way propagation delay as the sum of the delay from the Gateway to the Satellite plus the delay from the satellite to the user terminal.</w:t>
      </w:r>
    </w:p>
    <w:p w:rsidR="003F34DB" w:rsidRDefault="003F34DB" w:rsidP="003F34DB">
      <w:pPr>
        <w:rPr>
          <w:lang w:val="en-GB"/>
        </w:rPr>
      </w:pPr>
      <w:r>
        <w:rPr>
          <w:lang w:val="en-GB"/>
        </w:rPr>
        <w:t>The Round Trip Time is the physical path duration of the path : Gateway-Satellite-UE-Satellite-Gateway, that is in fact twice the one way propagation delay.</w:t>
      </w:r>
    </w:p>
    <w:p w:rsidR="003F34DB" w:rsidRDefault="003F34DB" w:rsidP="003F34DB">
      <w:pPr>
        <w:rPr>
          <w:lang w:val="en-GB"/>
        </w:rPr>
      </w:pPr>
      <w:r>
        <w:rPr>
          <w:lang w:val="en-GB"/>
        </w:rPr>
        <w:t>In the computation, Gateway is set at 5° (TBC) elevation angle, and terminal can be set at various elevation angles, but we consider that the reference case is 10° elevation angle for the propagation delay computation.</w:t>
      </w:r>
    </w:p>
    <w:p w:rsidR="00BC01AE" w:rsidRDefault="00BC01AE" w:rsidP="00B048C9">
      <w:pPr>
        <w:pStyle w:val="Titre3"/>
        <w:numPr>
          <w:ilvl w:val="0"/>
          <w:numId w:val="0"/>
        </w:numPr>
        <w:ind w:left="1429" w:hanging="720"/>
      </w:pPr>
      <w:r>
        <w:t>2.2.2</w:t>
      </w:r>
      <w:r w:rsidR="00955E54">
        <w:t xml:space="preserve"> </w:t>
      </w:r>
      <w:r>
        <w:t>Case of regenerative satellite</w:t>
      </w:r>
    </w:p>
    <w:p w:rsidR="00BC01AE" w:rsidRDefault="00BC01AE" w:rsidP="00BC01AE">
      <w:pPr>
        <w:rPr>
          <w:lang w:val="en-GB" w:eastAsia="zh-CN"/>
        </w:rPr>
      </w:pPr>
      <w:r>
        <w:rPr>
          <w:lang w:val="en-GB" w:eastAsia="zh-CN"/>
        </w:rPr>
        <w:t>In that case we can consider two sub cases</w:t>
      </w:r>
    </w:p>
    <w:p w:rsidR="00BC01AE" w:rsidRDefault="00BC01AE" w:rsidP="00B048C9">
      <w:pPr>
        <w:pStyle w:val="Paragraphedeliste"/>
        <w:numPr>
          <w:ilvl w:val="0"/>
          <w:numId w:val="82"/>
        </w:numPr>
        <w:rPr>
          <w:lang w:val="en-GB" w:eastAsia="zh-CN"/>
        </w:rPr>
      </w:pPr>
      <w:r>
        <w:rPr>
          <w:lang w:val="en-GB" w:eastAsia="zh-CN"/>
        </w:rPr>
        <w:t xml:space="preserve">The first one considering only the Satellite to UE path </w:t>
      </w:r>
    </w:p>
    <w:p w:rsidR="00955E54" w:rsidRPr="00B048C9" w:rsidRDefault="00955E54" w:rsidP="00B048C9">
      <w:pPr>
        <w:pStyle w:val="Paragraphedeliste"/>
        <w:numPr>
          <w:ilvl w:val="0"/>
          <w:numId w:val="82"/>
        </w:numPr>
        <w:rPr>
          <w:lang w:val="en-GB" w:eastAsia="zh-CN"/>
        </w:rPr>
      </w:pPr>
      <w:r>
        <w:rPr>
          <w:lang w:val="en-GB" w:eastAsia="zh-CN"/>
        </w:rPr>
        <w:t>The second one considering also the path Gateway-Satellite which falls back in fact in the case of bent pipe satellite, without taking into account the on board processing time</w:t>
      </w:r>
    </w:p>
    <w:p w:rsidR="003F34DB" w:rsidRPr="003F34DB" w:rsidRDefault="003F34DB" w:rsidP="003F34DB">
      <w:pPr>
        <w:pStyle w:val="Titre2"/>
        <w:keepLines w:val="0"/>
        <w:numPr>
          <w:ilvl w:val="1"/>
          <w:numId w:val="70"/>
        </w:numPr>
        <w:overflowPunct/>
        <w:autoSpaceDE/>
        <w:autoSpaceDN/>
        <w:adjustRightInd/>
        <w:spacing w:before="240" w:after="60" w:line="276" w:lineRule="auto"/>
        <w:textAlignment w:val="auto"/>
      </w:pPr>
      <w:r w:rsidRPr="003F34DB">
        <w:t>Differential Delay</w:t>
      </w:r>
    </w:p>
    <w:p w:rsidR="003F34DB" w:rsidRDefault="003F34DB" w:rsidP="003F34DB">
      <w:pPr>
        <w:rPr>
          <w:lang w:val="en-GB" w:eastAsia="zh-CN"/>
        </w:rPr>
      </w:pPr>
      <w:r>
        <w:rPr>
          <w:lang w:val="en-GB" w:eastAsia="zh-CN"/>
        </w:rPr>
        <w:t>In this clause, we compute the differential delays between some points that are at some specific positions : for instance at nadir and Edge of Coverage.</w:t>
      </w:r>
    </w:p>
    <w:p w:rsidR="00F329D6" w:rsidRDefault="003F34DB" w:rsidP="00CC2016">
      <w:pPr>
        <w:rPr>
          <w:lang w:val="en-GB" w:eastAsia="zh-CN"/>
        </w:rPr>
      </w:pPr>
      <w:r>
        <w:rPr>
          <w:lang w:val="en-GB" w:eastAsia="zh-CN"/>
        </w:rPr>
        <w:t>The path to gateway is supposed to be the same for all terminals.</w:t>
      </w:r>
    </w:p>
    <w:p w:rsidR="0027054D" w:rsidRPr="007B7230" w:rsidRDefault="00955E54" w:rsidP="00CC2016">
      <w:pPr>
        <w:rPr>
          <w:lang w:val="en-GB" w:eastAsia="zh-CN"/>
        </w:rPr>
      </w:pPr>
      <w:r>
        <w:rPr>
          <w:lang w:val="en-GB" w:eastAsia="zh-CN"/>
        </w:rPr>
        <w:t>There is no difference between</w:t>
      </w:r>
      <w:r w:rsidR="00924214">
        <w:rPr>
          <w:lang w:val="en-GB" w:eastAsia="zh-CN"/>
        </w:rPr>
        <w:t xml:space="preserve"> the bent pipe satellite and the regenerative satellite.</w:t>
      </w:r>
    </w:p>
    <w:p w:rsidR="009649EF" w:rsidRPr="009649EF" w:rsidRDefault="00D7398B" w:rsidP="00D7398B">
      <w:pPr>
        <w:pStyle w:val="Titre2"/>
      </w:pPr>
      <w:r>
        <w:t xml:space="preserve">2.4 </w:t>
      </w:r>
      <w:r w:rsidR="00CC2016" w:rsidRPr="009649EF">
        <w:t>Doppler shift</w:t>
      </w:r>
    </w:p>
    <w:p w:rsidR="00CC2016" w:rsidRDefault="009649EF" w:rsidP="009649EF">
      <w:pPr>
        <w:pStyle w:val="Titre3"/>
        <w:numPr>
          <w:ilvl w:val="0"/>
          <w:numId w:val="0"/>
        </w:numPr>
        <w:ind w:left="426"/>
      </w:pPr>
      <w:r>
        <w:t>2.</w:t>
      </w:r>
      <w:r w:rsidR="00D7398B">
        <w:t>4</w:t>
      </w:r>
      <w:r>
        <w:t>.1 I</w:t>
      </w:r>
      <w:r w:rsidR="00CC2016" w:rsidRPr="00F329D6">
        <w:t xml:space="preserve">ntroduction </w:t>
      </w:r>
    </w:p>
    <w:p w:rsidR="00CC2016" w:rsidRDefault="00CC2016" w:rsidP="00CC2016">
      <w:pPr>
        <w:rPr>
          <w:lang w:val="en-GB" w:eastAsia="zh-CN"/>
        </w:rPr>
      </w:pPr>
      <w:r>
        <w:rPr>
          <w:lang w:val="en-GB" w:eastAsia="zh-CN"/>
        </w:rPr>
        <w:t xml:space="preserve">Looking at </w:t>
      </w:r>
      <w:r>
        <w:rPr>
          <w:lang w:val="en-GB" w:eastAsia="zh-CN"/>
        </w:rPr>
        <w:fldChar w:fldCharType="begin"/>
      </w:r>
      <w:r>
        <w:rPr>
          <w:lang w:val="en-GB" w:eastAsia="zh-CN"/>
        </w:rPr>
        <w:instrText xml:space="preserve"> REF _Ref481156207 \h </w:instrText>
      </w:r>
      <w:r>
        <w:rPr>
          <w:lang w:val="en-GB" w:eastAsia="zh-CN"/>
        </w:rPr>
      </w:r>
      <w:r>
        <w:rPr>
          <w:lang w:val="en-GB" w:eastAsia="zh-CN"/>
        </w:rPr>
        <w:fldChar w:fldCharType="separate"/>
      </w:r>
      <w:r w:rsidR="002A059C">
        <w:t xml:space="preserve">Figure </w:t>
      </w:r>
      <w:r w:rsidR="002A059C">
        <w:rPr>
          <w:noProof/>
        </w:rPr>
        <w:t>1</w:t>
      </w:r>
      <w:r>
        <w:rPr>
          <w:lang w:val="en-GB" w:eastAsia="zh-CN"/>
        </w:rPr>
        <w:fldChar w:fldCharType="end"/>
      </w:r>
      <w:r>
        <w:rPr>
          <w:lang w:val="en-GB" w:eastAsia="zh-CN"/>
        </w:rPr>
        <w:t xml:space="preserve"> to </w:t>
      </w:r>
      <w:r>
        <w:rPr>
          <w:lang w:val="en-GB" w:eastAsia="zh-CN"/>
        </w:rPr>
        <w:fldChar w:fldCharType="begin"/>
      </w:r>
      <w:r>
        <w:rPr>
          <w:lang w:val="en-GB" w:eastAsia="zh-CN"/>
        </w:rPr>
        <w:instrText xml:space="preserve"> REF _Ref481156211 \h </w:instrText>
      </w:r>
      <w:r>
        <w:rPr>
          <w:lang w:val="en-GB" w:eastAsia="zh-CN"/>
        </w:rPr>
      </w:r>
      <w:r>
        <w:rPr>
          <w:lang w:val="en-GB" w:eastAsia="zh-CN"/>
        </w:rPr>
        <w:fldChar w:fldCharType="separate"/>
      </w:r>
      <w:r w:rsidR="002A059C">
        <w:t xml:space="preserve">Figure </w:t>
      </w:r>
      <w:r w:rsidR="002A059C">
        <w:rPr>
          <w:noProof/>
        </w:rPr>
        <w:t>3</w:t>
      </w:r>
      <w:r>
        <w:rPr>
          <w:lang w:val="en-GB" w:eastAsia="zh-CN"/>
        </w:rPr>
        <w:fldChar w:fldCharType="end"/>
      </w:r>
      <w:r>
        <w:rPr>
          <w:lang w:val="en-GB" w:eastAsia="zh-CN"/>
        </w:rPr>
        <w:t>, the satellite connection comprises two links</w:t>
      </w:r>
    </w:p>
    <w:p w:rsidR="00CC2016" w:rsidRDefault="00CC2016" w:rsidP="00CC2016">
      <w:pPr>
        <w:pStyle w:val="Paragraphedeliste"/>
        <w:numPr>
          <w:ilvl w:val="0"/>
          <w:numId w:val="48"/>
        </w:numPr>
        <w:rPr>
          <w:lang w:val="en-GB" w:eastAsia="zh-CN"/>
        </w:rPr>
      </w:pPr>
      <w:r>
        <w:rPr>
          <w:lang w:val="en-GB" w:eastAsia="zh-CN"/>
        </w:rPr>
        <w:lastRenderedPageBreak/>
        <w:t>The first one called feeder link between the Gateway and the satellite</w:t>
      </w:r>
    </w:p>
    <w:p w:rsidR="00CC2016" w:rsidRDefault="00CC2016" w:rsidP="00CC2016">
      <w:pPr>
        <w:pStyle w:val="Paragraphedeliste"/>
        <w:numPr>
          <w:ilvl w:val="0"/>
          <w:numId w:val="48"/>
        </w:numPr>
        <w:rPr>
          <w:lang w:val="en-GB" w:eastAsia="zh-CN"/>
        </w:rPr>
      </w:pPr>
      <w:r>
        <w:rPr>
          <w:lang w:val="en-GB" w:eastAsia="zh-CN"/>
        </w:rPr>
        <w:t>The second one, called User Link between the satellite and the UE.</w:t>
      </w:r>
    </w:p>
    <w:p w:rsidR="008556D7" w:rsidRDefault="008556D7" w:rsidP="00CC2016">
      <w:pPr>
        <w:rPr>
          <w:lang w:val="en-GB" w:eastAsia="zh-CN"/>
        </w:rPr>
      </w:pPr>
      <w:r>
        <w:rPr>
          <w:lang w:val="en-GB" w:eastAsia="zh-CN"/>
        </w:rPr>
        <w:t>Feeder links are affected by Doppler shift due to the motion of the satellite. This Doppler shift is very low in case of geostationary platform, but high in case of non-geostationary platform.</w:t>
      </w:r>
    </w:p>
    <w:p w:rsidR="008556D7" w:rsidRDefault="008556D7" w:rsidP="00CC2016">
      <w:pPr>
        <w:rPr>
          <w:lang w:val="en-GB" w:eastAsia="zh-CN"/>
        </w:rPr>
      </w:pPr>
      <w:r>
        <w:rPr>
          <w:lang w:val="en-GB" w:eastAsia="zh-CN"/>
        </w:rPr>
        <w:t>User links are affected by Doppler shift due to the satellite motion and the possible UE motion (car, train , plane…)</w:t>
      </w:r>
    </w:p>
    <w:p w:rsidR="00CC2016" w:rsidRDefault="00CC2016" w:rsidP="00CC2016">
      <w:pPr>
        <w:rPr>
          <w:lang w:val="en-GB" w:eastAsia="zh-CN"/>
        </w:rPr>
      </w:pPr>
      <w:r>
        <w:rPr>
          <w:lang w:val="en-GB" w:eastAsia="zh-CN"/>
        </w:rPr>
        <w:t>The Gateway knows the position and the trajectory of the different satellites through its ephemeris that are transmitted to the Gateway.</w:t>
      </w:r>
    </w:p>
    <w:p w:rsidR="00CC2016" w:rsidRDefault="00CC2016" w:rsidP="00CC2016">
      <w:pPr>
        <w:rPr>
          <w:lang w:val="en-GB" w:eastAsia="zh-CN"/>
        </w:rPr>
      </w:pPr>
      <w:r>
        <w:rPr>
          <w:lang w:val="en-GB" w:eastAsia="zh-CN"/>
        </w:rPr>
        <w:t>It is therefore usual to pre compensate or post compensate Doppler shift at the GW side in order that</w:t>
      </w:r>
    </w:p>
    <w:p w:rsidR="00CC2016" w:rsidRDefault="00CC2016" w:rsidP="00CC2016">
      <w:pPr>
        <w:pStyle w:val="Paragraphedeliste"/>
        <w:numPr>
          <w:ilvl w:val="0"/>
          <w:numId w:val="49"/>
        </w:numPr>
        <w:rPr>
          <w:lang w:val="en-GB" w:eastAsia="zh-CN"/>
        </w:rPr>
      </w:pPr>
      <w:r>
        <w:rPr>
          <w:lang w:val="en-GB" w:eastAsia="zh-CN"/>
        </w:rPr>
        <w:t>The signal received by the Gateway from the satellite should be at the nominal expected  frequency. A post correction is applied</w:t>
      </w:r>
    </w:p>
    <w:p w:rsidR="00CC2016" w:rsidRDefault="00CC2016" w:rsidP="00CC2016">
      <w:pPr>
        <w:pStyle w:val="Paragraphedeliste"/>
        <w:numPr>
          <w:ilvl w:val="1"/>
          <w:numId w:val="49"/>
        </w:numPr>
        <w:rPr>
          <w:lang w:val="en-GB" w:eastAsia="zh-CN"/>
        </w:rPr>
      </w:pPr>
      <w:r>
        <w:rPr>
          <w:lang w:val="en-GB" w:eastAsia="zh-CN"/>
        </w:rPr>
        <w:t>If the Doppler shift is positive, the receiver at the Gateway will subtract the predicted Doppler shift to the received signal at any time, and therefore most of shift is cancelled at second order.</w:t>
      </w:r>
    </w:p>
    <w:p w:rsidR="00CC2016" w:rsidRDefault="00CC2016" w:rsidP="00CC2016">
      <w:pPr>
        <w:pStyle w:val="Paragraphedeliste"/>
        <w:numPr>
          <w:ilvl w:val="1"/>
          <w:numId w:val="49"/>
        </w:numPr>
        <w:rPr>
          <w:lang w:val="en-GB" w:eastAsia="zh-CN"/>
        </w:rPr>
      </w:pPr>
      <w:r>
        <w:rPr>
          <w:lang w:val="en-GB" w:eastAsia="zh-CN"/>
        </w:rPr>
        <w:t>If the Doppler shift is negative, the receiver at the Gateway will add the predicted Doppler shift to the received signal at any time, and therefore most of shift is cancelled at second order.</w:t>
      </w:r>
    </w:p>
    <w:p w:rsidR="00CC2016" w:rsidRDefault="00CC2016" w:rsidP="00CC2016">
      <w:pPr>
        <w:pStyle w:val="Paragraphedeliste"/>
        <w:numPr>
          <w:ilvl w:val="1"/>
          <w:numId w:val="49"/>
        </w:numPr>
        <w:rPr>
          <w:lang w:val="en-GB" w:eastAsia="zh-CN"/>
        </w:rPr>
      </w:pPr>
      <w:r>
        <w:rPr>
          <w:lang w:val="en-GB" w:eastAsia="zh-CN"/>
        </w:rPr>
        <w:t>Of course, taking account the algebraic sense of Doppler variation, the operation is the same, just take care of the Doppler variation sign.</w:t>
      </w:r>
    </w:p>
    <w:p w:rsidR="00CC2016" w:rsidRDefault="00CC2016" w:rsidP="00CC2016">
      <w:pPr>
        <w:pStyle w:val="Paragraphedeliste"/>
        <w:numPr>
          <w:ilvl w:val="0"/>
          <w:numId w:val="49"/>
        </w:numPr>
        <w:rPr>
          <w:lang w:val="en-GB" w:eastAsia="zh-CN"/>
        </w:rPr>
      </w:pPr>
      <w:r>
        <w:rPr>
          <w:lang w:val="en-GB" w:eastAsia="zh-CN"/>
        </w:rPr>
        <w:t>The signal received by the satellite from the Gateway should be also arriving at the nominal expected  frequency. A pre correction is applied to the signal transmitted</w:t>
      </w:r>
    </w:p>
    <w:p w:rsidR="00CC2016" w:rsidRDefault="00CC2016" w:rsidP="00CC2016">
      <w:pPr>
        <w:pStyle w:val="Paragraphedeliste"/>
        <w:numPr>
          <w:ilvl w:val="1"/>
          <w:numId w:val="49"/>
        </w:numPr>
        <w:rPr>
          <w:lang w:val="en-GB" w:eastAsia="zh-CN"/>
        </w:rPr>
      </w:pPr>
      <w:r>
        <w:rPr>
          <w:lang w:val="en-GB" w:eastAsia="zh-CN"/>
        </w:rPr>
        <w:t>When the signal is supposed to arrive at the satellite with an increased frequency value, the GW applies a negative pre correction so that the signal arrives with the expected frequency value at the satellite</w:t>
      </w:r>
    </w:p>
    <w:p w:rsidR="00CC2016" w:rsidRDefault="00CC2016" w:rsidP="00CC2016">
      <w:pPr>
        <w:pStyle w:val="Paragraphedeliste"/>
        <w:numPr>
          <w:ilvl w:val="1"/>
          <w:numId w:val="49"/>
        </w:numPr>
        <w:rPr>
          <w:lang w:val="en-GB" w:eastAsia="zh-CN"/>
        </w:rPr>
      </w:pPr>
      <w:r>
        <w:rPr>
          <w:lang w:val="en-GB" w:eastAsia="zh-CN"/>
        </w:rPr>
        <w:t>When the signal is supposed to arrive at the satellite with a decreased frequency value, the GW applies a positive pre correction so that the signal arrives with the expected frequency value at the satellite</w:t>
      </w:r>
    </w:p>
    <w:p w:rsidR="00CC2016" w:rsidRDefault="00CC2016" w:rsidP="00CC2016">
      <w:pPr>
        <w:pStyle w:val="Paragraphedeliste"/>
        <w:numPr>
          <w:ilvl w:val="1"/>
          <w:numId w:val="49"/>
        </w:numPr>
        <w:rPr>
          <w:lang w:val="en-GB" w:eastAsia="zh-CN"/>
        </w:rPr>
      </w:pPr>
      <w:r>
        <w:rPr>
          <w:lang w:val="en-GB" w:eastAsia="zh-CN"/>
        </w:rPr>
        <w:t>Of course, taking account the algebraic sense of Doppler variation, the operation is the same, just take care of the Doppler variation sign.</w:t>
      </w:r>
    </w:p>
    <w:p w:rsidR="00CC2016" w:rsidRDefault="00CC2016" w:rsidP="00CC2016">
      <w:pPr>
        <w:rPr>
          <w:lang w:val="en-GB" w:eastAsia="zh-CN"/>
        </w:rPr>
      </w:pPr>
      <w:r>
        <w:rPr>
          <w:lang w:val="en-GB" w:eastAsia="zh-CN"/>
        </w:rPr>
        <w:t>As Doppler shift is easy to reduce on the feeder link, with a small residual impact on the User Link, we compute the maximum Doppler shift on the user link in the two cases already mentioned above.</w:t>
      </w:r>
    </w:p>
    <w:p w:rsidR="00CC2016" w:rsidRDefault="00CC2016" w:rsidP="00CC2016">
      <w:pPr>
        <w:pStyle w:val="Paragraphedeliste"/>
        <w:numPr>
          <w:ilvl w:val="0"/>
          <w:numId w:val="50"/>
        </w:numPr>
        <w:rPr>
          <w:lang w:val="en-GB" w:eastAsia="zh-CN"/>
        </w:rPr>
      </w:pPr>
      <w:r>
        <w:rPr>
          <w:lang w:val="en-GB" w:eastAsia="zh-CN"/>
        </w:rPr>
        <w:t>S band around 2 GHz</w:t>
      </w:r>
    </w:p>
    <w:p w:rsidR="00CC2016" w:rsidRDefault="00CC2016" w:rsidP="00CC2016">
      <w:pPr>
        <w:pStyle w:val="Paragraphedeliste"/>
        <w:numPr>
          <w:ilvl w:val="0"/>
          <w:numId w:val="50"/>
        </w:numPr>
        <w:rPr>
          <w:lang w:val="en-GB" w:eastAsia="zh-CN"/>
        </w:rPr>
      </w:pPr>
      <w:proofErr w:type="spellStart"/>
      <w:r>
        <w:rPr>
          <w:lang w:val="en-GB" w:eastAsia="zh-CN"/>
        </w:rPr>
        <w:t>Ka</w:t>
      </w:r>
      <w:proofErr w:type="spellEnd"/>
      <w:r>
        <w:rPr>
          <w:lang w:val="en-GB" w:eastAsia="zh-CN"/>
        </w:rPr>
        <w:t xml:space="preserve"> band </w:t>
      </w:r>
      <w:r w:rsidR="00B31690">
        <w:rPr>
          <w:lang w:val="en-GB" w:eastAsia="zh-CN"/>
        </w:rPr>
        <w:t>at 20 and 30 GHz.</w:t>
      </w:r>
    </w:p>
    <w:p w:rsidR="00CC2016" w:rsidRDefault="00B31690" w:rsidP="00CC2016">
      <w:pPr>
        <w:rPr>
          <w:lang w:val="en-GB" w:eastAsia="zh-CN"/>
        </w:rPr>
      </w:pPr>
      <w:r>
        <w:rPr>
          <w:lang w:val="en-GB" w:eastAsia="zh-CN"/>
        </w:rPr>
        <w:t>T</w:t>
      </w:r>
      <w:r w:rsidR="00CC2016">
        <w:rPr>
          <w:lang w:val="en-GB" w:eastAsia="zh-CN"/>
        </w:rPr>
        <w:t>he Doppler shift in the feeder links</w:t>
      </w:r>
      <w:r>
        <w:rPr>
          <w:lang w:val="en-GB" w:eastAsia="zh-CN"/>
        </w:rPr>
        <w:t>, can be obtained</w:t>
      </w:r>
      <w:r w:rsidR="00A735DF">
        <w:rPr>
          <w:lang w:val="en-GB" w:eastAsia="zh-CN"/>
        </w:rPr>
        <w:t xml:space="preserve"> </w:t>
      </w:r>
      <w:r w:rsidR="00CC2016">
        <w:rPr>
          <w:lang w:val="en-GB" w:eastAsia="zh-CN"/>
        </w:rPr>
        <w:t xml:space="preserve">by scaling the centre frequency, that can be on feeder link: C band, Ku band, </w:t>
      </w:r>
      <w:proofErr w:type="spellStart"/>
      <w:r w:rsidR="00CC2016">
        <w:rPr>
          <w:lang w:val="en-GB" w:eastAsia="zh-CN"/>
        </w:rPr>
        <w:t>Ka</w:t>
      </w:r>
      <w:proofErr w:type="spellEnd"/>
      <w:r w:rsidR="00CC2016">
        <w:rPr>
          <w:lang w:val="en-GB" w:eastAsia="zh-CN"/>
        </w:rPr>
        <w:t xml:space="preserve"> band or Q/V bands.</w:t>
      </w:r>
    </w:p>
    <w:p w:rsidR="00CC2016" w:rsidRDefault="00CC2016" w:rsidP="00CC2016">
      <w:pPr>
        <w:rPr>
          <w:lang w:val="en-GB"/>
        </w:rPr>
      </w:pPr>
      <w:r>
        <w:rPr>
          <w:lang w:val="en-GB"/>
        </w:rPr>
        <w:t>In the case of non-geostationary, the Doppler computation is made at the points where it can be the maximum, for instance considering the reference U</w:t>
      </w:r>
      <w:r w:rsidR="008556D7">
        <w:rPr>
          <w:lang w:val="en-GB"/>
        </w:rPr>
        <w:t>E</w:t>
      </w:r>
      <w:r>
        <w:rPr>
          <w:lang w:val="en-GB"/>
        </w:rPr>
        <w:t xml:space="preserve"> as always belonging to the orbital plan (TBC).This in order to simplify the different cases.</w:t>
      </w:r>
    </w:p>
    <w:p w:rsidR="00CC2016" w:rsidRDefault="00CC2016" w:rsidP="00CC2016">
      <w:pPr>
        <w:rPr>
          <w:lang w:val="en-GB"/>
        </w:rPr>
      </w:pPr>
      <w:r>
        <w:rPr>
          <w:lang w:val="en-GB"/>
        </w:rPr>
        <w:t>In all cases the computation on downlink or uplink give the same results at same frequency</w:t>
      </w:r>
      <w:r w:rsidR="00F329D6">
        <w:rPr>
          <w:lang w:val="en-GB"/>
        </w:rPr>
        <w:t>.</w:t>
      </w:r>
    </w:p>
    <w:p w:rsidR="00F329D6" w:rsidRDefault="00F329D6" w:rsidP="00CC2016">
      <w:pPr>
        <w:rPr>
          <w:lang w:val="en-GB"/>
        </w:rPr>
      </w:pPr>
      <w:r>
        <w:rPr>
          <w:lang w:val="en-GB"/>
        </w:rPr>
        <w:lastRenderedPageBreak/>
        <w:t>Methodology description is provided in the clause “Proposed Changes”</w:t>
      </w:r>
    </w:p>
    <w:p w:rsidR="0027054D" w:rsidRDefault="0027054D" w:rsidP="00CC2016">
      <w:pPr>
        <w:rPr>
          <w:lang w:val="en-GB"/>
        </w:rPr>
      </w:pPr>
    </w:p>
    <w:p w:rsidR="00CC2016" w:rsidRDefault="0039081F" w:rsidP="0039081F">
      <w:pPr>
        <w:pStyle w:val="Titre3"/>
        <w:numPr>
          <w:ilvl w:val="0"/>
          <w:numId w:val="0"/>
        </w:numPr>
        <w:ind w:left="426"/>
      </w:pPr>
      <w:r>
        <w:t>2.</w:t>
      </w:r>
      <w:r w:rsidR="00CC49A2">
        <w:t>4</w:t>
      </w:r>
      <w:r>
        <w:t xml:space="preserve">.2 </w:t>
      </w:r>
      <w:r w:rsidR="00CC2016">
        <w:t>Impact of the Doppler shift on a block of OFDM carriers</w:t>
      </w:r>
    </w:p>
    <w:p w:rsidR="00F84446" w:rsidRDefault="00E97BDD" w:rsidP="00CC2016">
      <w:pPr>
        <w:rPr>
          <w:lang w:val="en-GB" w:eastAsia="zh-CN"/>
        </w:rPr>
      </w:pPr>
      <w:r>
        <w:rPr>
          <w:lang w:val="en-GB" w:eastAsia="zh-CN"/>
        </w:rPr>
        <w:t>For a given OFDM channel</w:t>
      </w:r>
      <w:r w:rsidDel="00E97BDD">
        <w:rPr>
          <w:lang w:val="en-GB" w:eastAsia="zh-CN"/>
        </w:rPr>
        <w:t xml:space="preserve"> </w:t>
      </w:r>
      <w:r>
        <w:rPr>
          <w:lang w:val="en-GB" w:eastAsia="zh-CN"/>
        </w:rPr>
        <w:t>(</w:t>
      </w:r>
      <w:r w:rsidR="00CC2016">
        <w:rPr>
          <w:lang w:val="en-GB" w:eastAsia="zh-CN"/>
        </w:rPr>
        <w:t xml:space="preserve">block of OFDM </w:t>
      </w:r>
      <w:r>
        <w:rPr>
          <w:lang w:val="en-GB" w:eastAsia="zh-CN"/>
        </w:rPr>
        <w:t>sub-</w:t>
      </w:r>
      <w:r w:rsidR="00CC2016">
        <w:rPr>
          <w:lang w:val="en-GB" w:eastAsia="zh-CN"/>
        </w:rPr>
        <w:t>carriers</w:t>
      </w:r>
      <w:r w:rsidR="00F84446">
        <w:rPr>
          <w:lang w:val="en-GB" w:eastAsia="zh-CN"/>
        </w:rPr>
        <w:t xml:space="preserve">) </w:t>
      </w:r>
      <w:r w:rsidR="00CC2016">
        <w:rPr>
          <w:lang w:val="en-GB" w:eastAsia="zh-CN"/>
        </w:rPr>
        <w:t>occupying a certain bandwidth BW</w:t>
      </w:r>
      <w:r w:rsidR="00DB367C">
        <w:rPr>
          <w:lang w:val="en-GB" w:eastAsia="zh-CN"/>
        </w:rPr>
        <w:t>, The Doppler shift at the central frequency</w:t>
      </w:r>
      <w:r w:rsidR="00CC2016">
        <w:rPr>
          <w:lang w:val="en-GB" w:eastAsia="zh-CN"/>
        </w:rPr>
        <w:t xml:space="preserve"> </w:t>
      </w:r>
      <w:proofErr w:type="spellStart"/>
      <w:r w:rsidR="00CC2016">
        <w:rPr>
          <w:lang w:val="en-GB" w:eastAsia="zh-CN"/>
        </w:rPr>
        <w:t>Fo</w:t>
      </w:r>
      <w:proofErr w:type="spellEnd"/>
      <w:r w:rsidR="00CC2016">
        <w:rPr>
          <w:lang w:val="en-GB" w:eastAsia="zh-CN"/>
        </w:rPr>
        <w:t xml:space="preserve"> </w:t>
      </w:r>
      <w:r w:rsidR="00F84446">
        <w:rPr>
          <w:lang w:val="en-GB" w:eastAsia="zh-CN"/>
        </w:rPr>
        <w:t>can be computed using the Doppler formula</w:t>
      </w:r>
      <w:r w:rsidR="00DB367C">
        <w:rPr>
          <w:lang w:val="en-GB" w:eastAsia="zh-CN"/>
        </w:rPr>
        <w:t xml:space="preserve"> below</w:t>
      </w:r>
      <w:r w:rsidR="00F84446">
        <w:rPr>
          <w:lang w:val="en-GB" w:eastAsia="zh-CN"/>
        </w:rPr>
        <w:t>:</w:t>
      </w:r>
    </w:p>
    <w:p w:rsidR="00CC2016" w:rsidRDefault="00FC259E" w:rsidP="009E2747">
      <w:pPr>
        <w:jc w:val="center"/>
        <w:rPr>
          <w:lang w:val="en-GB" w:eastAsia="zh-CN"/>
        </w:rPr>
      </w:pPr>
      <w:r>
        <w:rPr>
          <w:lang w:val="en-GB" w:eastAsia="zh-CN"/>
        </w:rPr>
        <w:t xml:space="preserve">Doppler shift </w:t>
      </w:r>
      <w:r w:rsidR="00DB367C">
        <w:rPr>
          <w:lang w:val="en-GB" w:eastAsia="zh-CN"/>
        </w:rPr>
        <w:t xml:space="preserve">at central frequency </w:t>
      </w:r>
      <w:r>
        <w:rPr>
          <w:lang w:val="en-GB" w:eastAsia="zh-CN"/>
        </w:rPr>
        <w:t xml:space="preserve">= </w:t>
      </w:r>
      <w:proofErr w:type="spellStart"/>
      <w:r w:rsidR="00F84446">
        <w:rPr>
          <w:lang w:val="en-GB" w:eastAsia="zh-CN"/>
        </w:rPr>
        <w:t>Fd</w:t>
      </w:r>
      <w:proofErr w:type="spellEnd"/>
      <w:r w:rsidR="00F84446">
        <w:rPr>
          <w:lang w:val="en-GB" w:eastAsia="zh-CN"/>
        </w:rPr>
        <w:t xml:space="preserve"> = </w:t>
      </w:r>
      <w:proofErr w:type="spellStart"/>
      <w:r w:rsidR="00CC2016">
        <w:rPr>
          <w:lang w:val="en-GB" w:eastAsia="zh-CN"/>
        </w:rPr>
        <w:t>Fo</w:t>
      </w:r>
      <w:proofErr w:type="spellEnd"/>
      <w:r w:rsidR="00CC2016">
        <w:rPr>
          <w:lang w:val="en-GB" w:eastAsia="zh-CN"/>
        </w:rPr>
        <w:t>*V/c, where V is the satellite velocity</w:t>
      </w:r>
      <w:r>
        <w:rPr>
          <w:lang w:val="en-GB" w:eastAsia="zh-CN"/>
        </w:rPr>
        <w:t xml:space="preserve"> and c the speed of light</w:t>
      </w:r>
      <w:r w:rsidR="00CC2016">
        <w:rPr>
          <w:lang w:val="en-GB" w:eastAsia="zh-CN"/>
        </w:rPr>
        <w:t>.</w:t>
      </w:r>
    </w:p>
    <w:p w:rsidR="00DB367C" w:rsidRDefault="00197E0B" w:rsidP="00CC2016">
      <w:pPr>
        <w:rPr>
          <w:lang w:val="en-GB" w:eastAsia="zh-CN"/>
        </w:rPr>
      </w:pPr>
      <w:r>
        <w:rPr>
          <w:lang w:val="en-GB" w:eastAsia="zh-CN"/>
        </w:rPr>
        <w:t>Furthermore</w:t>
      </w:r>
      <w:r w:rsidR="00DB367C">
        <w:rPr>
          <w:lang w:val="en-GB" w:eastAsia="zh-CN"/>
        </w:rPr>
        <w:t xml:space="preserve">, </w:t>
      </w:r>
      <w:r w:rsidR="00F84446">
        <w:rPr>
          <w:lang w:val="en-GB" w:eastAsia="zh-CN"/>
        </w:rPr>
        <w:t>t</w:t>
      </w:r>
      <w:r w:rsidR="00CC2016">
        <w:rPr>
          <w:lang w:val="en-GB" w:eastAsia="zh-CN"/>
        </w:rPr>
        <w:t xml:space="preserve">he whole </w:t>
      </w:r>
      <w:r w:rsidR="00F84446">
        <w:rPr>
          <w:lang w:val="en-GB" w:eastAsia="zh-CN"/>
        </w:rPr>
        <w:t xml:space="preserve">OFDM channel </w:t>
      </w:r>
      <w:r w:rsidR="00CC2016">
        <w:rPr>
          <w:lang w:val="en-GB" w:eastAsia="zh-CN"/>
        </w:rPr>
        <w:t xml:space="preserve">is spread </w:t>
      </w:r>
      <w:r w:rsidR="00DB367C">
        <w:rPr>
          <w:lang w:val="en-GB" w:eastAsia="zh-CN"/>
        </w:rPr>
        <w:t>as follow:</w:t>
      </w:r>
    </w:p>
    <w:p w:rsidR="00DB367C" w:rsidRPr="00197E0B" w:rsidRDefault="00DB367C" w:rsidP="009E2747">
      <w:pPr>
        <w:pStyle w:val="Paragraphedeliste"/>
        <w:numPr>
          <w:ilvl w:val="0"/>
          <w:numId w:val="79"/>
        </w:numPr>
        <w:rPr>
          <w:lang w:val="en-GB" w:eastAsia="zh-CN"/>
        </w:rPr>
      </w:pPr>
      <w:r w:rsidRPr="00DB367C">
        <w:rPr>
          <w:lang w:val="en-GB" w:eastAsia="zh-CN"/>
        </w:rPr>
        <w:t xml:space="preserve">the </w:t>
      </w:r>
      <w:r w:rsidR="00997B40" w:rsidRPr="00AF6EF8">
        <w:rPr>
          <w:lang w:val="en-GB" w:eastAsia="zh-CN"/>
        </w:rPr>
        <w:t xml:space="preserve">upper band edge </w:t>
      </w:r>
      <w:r w:rsidRPr="00997B40">
        <w:rPr>
          <w:lang w:val="en-GB" w:eastAsia="zh-CN"/>
        </w:rPr>
        <w:t xml:space="preserve">frequency </w:t>
      </w:r>
      <w:r w:rsidR="00997B40">
        <w:rPr>
          <w:lang w:val="en-GB" w:eastAsia="zh-CN"/>
        </w:rPr>
        <w:t>of</w:t>
      </w:r>
      <w:r w:rsidRPr="00997B40">
        <w:rPr>
          <w:lang w:val="en-GB" w:eastAsia="zh-CN"/>
        </w:rPr>
        <w:t xml:space="preserve"> the OFDM channel = </w:t>
      </w:r>
      <w:r w:rsidR="00B06F8A">
        <w:rPr>
          <w:lang w:val="en-GB" w:eastAsia="zh-CN"/>
        </w:rPr>
        <w:t>(</w:t>
      </w:r>
      <w:proofErr w:type="spellStart"/>
      <w:r w:rsidRPr="00997B40">
        <w:rPr>
          <w:lang w:val="en-GB" w:eastAsia="zh-CN"/>
        </w:rPr>
        <w:t>Fo</w:t>
      </w:r>
      <w:proofErr w:type="spellEnd"/>
      <w:r w:rsidR="00FD7D79">
        <w:rPr>
          <w:lang w:val="en-GB" w:eastAsia="zh-CN"/>
        </w:rPr>
        <w:t xml:space="preserve"> </w:t>
      </w:r>
      <w:r w:rsidRPr="00997B40">
        <w:rPr>
          <w:lang w:val="en-GB" w:eastAsia="zh-CN"/>
        </w:rPr>
        <w:t>+</w:t>
      </w:r>
      <w:r w:rsidR="00511FAE" w:rsidRPr="00055C01">
        <w:rPr>
          <w:lang w:val="en-GB" w:eastAsia="zh-CN"/>
        </w:rPr>
        <w:t xml:space="preserve"> </w:t>
      </w:r>
      <w:r w:rsidRPr="00055C01">
        <w:rPr>
          <w:lang w:val="en-GB" w:eastAsia="zh-CN"/>
        </w:rPr>
        <w:t>BW/2</w:t>
      </w:r>
      <w:r w:rsidR="00B06F8A">
        <w:rPr>
          <w:lang w:val="en-GB" w:eastAsia="zh-CN"/>
        </w:rPr>
        <w:t>) * V/c</w:t>
      </w:r>
    </w:p>
    <w:p w:rsidR="00DB367C" w:rsidRPr="00197E0B" w:rsidRDefault="00DB367C" w:rsidP="009E2747">
      <w:pPr>
        <w:pStyle w:val="Paragraphedeliste"/>
        <w:numPr>
          <w:ilvl w:val="0"/>
          <w:numId w:val="79"/>
        </w:numPr>
        <w:rPr>
          <w:lang w:val="en-GB" w:eastAsia="zh-CN"/>
        </w:rPr>
      </w:pPr>
      <w:r w:rsidRPr="00197E0B">
        <w:rPr>
          <w:lang w:val="en-GB" w:eastAsia="zh-CN"/>
        </w:rPr>
        <w:t xml:space="preserve">the </w:t>
      </w:r>
      <w:r w:rsidR="00997B40" w:rsidRPr="002600FF">
        <w:rPr>
          <w:lang w:val="en-GB" w:eastAsia="zh-CN"/>
        </w:rPr>
        <w:t xml:space="preserve">lower band edge </w:t>
      </w:r>
      <w:r w:rsidRPr="00997B40">
        <w:rPr>
          <w:lang w:val="en-GB" w:eastAsia="zh-CN"/>
        </w:rPr>
        <w:t xml:space="preserve">frequency </w:t>
      </w:r>
      <w:r w:rsidR="00997B40">
        <w:rPr>
          <w:lang w:val="en-GB" w:eastAsia="zh-CN"/>
        </w:rPr>
        <w:t>of</w:t>
      </w:r>
      <w:r w:rsidRPr="00997B40">
        <w:rPr>
          <w:lang w:val="en-GB" w:eastAsia="zh-CN"/>
        </w:rPr>
        <w:t xml:space="preserve"> the OFDM channel = </w:t>
      </w:r>
      <w:r w:rsidR="00B06F8A">
        <w:rPr>
          <w:lang w:val="en-GB" w:eastAsia="zh-CN"/>
        </w:rPr>
        <w:t>(</w:t>
      </w:r>
      <w:proofErr w:type="spellStart"/>
      <w:r w:rsidR="00B06F8A" w:rsidRPr="00997B40">
        <w:rPr>
          <w:lang w:val="en-GB" w:eastAsia="zh-CN"/>
        </w:rPr>
        <w:t>Fo</w:t>
      </w:r>
      <w:proofErr w:type="spellEnd"/>
      <w:r w:rsidR="00B06F8A">
        <w:rPr>
          <w:lang w:val="en-GB" w:eastAsia="zh-CN"/>
        </w:rPr>
        <w:t xml:space="preserve"> -</w:t>
      </w:r>
      <w:r w:rsidR="00B06F8A" w:rsidRPr="00055C01">
        <w:rPr>
          <w:lang w:val="en-GB" w:eastAsia="zh-CN"/>
        </w:rPr>
        <w:t xml:space="preserve"> BW/2</w:t>
      </w:r>
      <w:r w:rsidR="00B06F8A">
        <w:rPr>
          <w:lang w:val="en-GB" w:eastAsia="zh-CN"/>
        </w:rPr>
        <w:t>) * V/c</w:t>
      </w:r>
    </w:p>
    <w:p w:rsidR="002C08CE" w:rsidRPr="00946973" w:rsidRDefault="00A735DF" w:rsidP="00CC2016">
      <w:pPr>
        <w:rPr>
          <w:lang w:val="en-GB" w:eastAsia="zh-CN"/>
        </w:rPr>
      </w:pPr>
      <w:r>
        <w:rPr>
          <w:lang w:val="en-GB" w:eastAsia="zh-CN"/>
        </w:rPr>
        <w:t xml:space="preserve">Let us consider a worst case where the satellite </w:t>
      </w:r>
      <w:r w:rsidR="00946973">
        <w:rPr>
          <w:lang w:val="en-GB" w:eastAsia="zh-CN"/>
        </w:rPr>
        <w:t xml:space="preserve">velocity is </w:t>
      </w:r>
      <w:r>
        <w:rPr>
          <w:lang w:val="en-GB" w:eastAsia="zh-CN"/>
        </w:rPr>
        <w:t xml:space="preserve">maximum </w:t>
      </w:r>
      <w:r w:rsidR="00946973">
        <w:rPr>
          <w:lang w:val="en-GB" w:eastAsia="zh-CN"/>
        </w:rPr>
        <w:t>7.5622 km.s</w:t>
      </w:r>
      <w:r w:rsidR="00946973">
        <w:rPr>
          <w:vertAlign w:val="superscript"/>
          <w:lang w:val="en-GB" w:eastAsia="zh-CN"/>
        </w:rPr>
        <w:t>-1</w:t>
      </w:r>
      <w:r w:rsidR="008369A7">
        <w:rPr>
          <w:lang w:val="en-GB" w:eastAsia="zh-CN"/>
        </w:rPr>
        <w:t xml:space="preserve"> (corresponding to deployment scenarios D3 and D4)</w:t>
      </w:r>
      <w:r w:rsidR="00946973">
        <w:rPr>
          <w:lang w:val="en-GB" w:eastAsia="zh-CN"/>
        </w:rPr>
        <w:t>, and the UE is fixed</w:t>
      </w:r>
      <w:r>
        <w:rPr>
          <w:lang w:val="en-GB" w:eastAsia="zh-CN"/>
        </w:rPr>
        <w:t xml:space="preserve"> on the earth</w:t>
      </w:r>
      <w:r w:rsidR="001B15D0">
        <w:rPr>
          <w:lang w:val="en-GB" w:eastAsia="zh-CN"/>
        </w:rPr>
        <w:t>.</w:t>
      </w:r>
    </w:p>
    <w:p w:rsidR="00DB367C" w:rsidRDefault="002C08CE" w:rsidP="00CC2016">
      <w:pPr>
        <w:rPr>
          <w:lang w:val="en-GB" w:eastAsia="zh-CN"/>
        </w:rPr>
      </w:pPr>
      <w:r>
        <w:rPr>
          <w:lang w:val="en-GB" w:eastAsia="zh-CN"/>
        </w:rPr>
        <w:t>Applying these formula, the relative impact at band edge is assessed in the table below:</w:t>
      </w:r>
    </w:p>
    <w:tbl>
      <w:tblPr>
        <w:tblStyle w:val="Grilledutableau"/>
        <w:tblW w:w="0" w:type="auto"/>
        <w:jc w:val="center"/>
        <w:tblLook w:val="04A0" w:firstRow="1" w:lastRow="0" w:firstColumn="1" w:lastColumn="0" w:noHBand="0" w:noVBand="1"/>
      </w:tblPr>
      <w:tblGrid>
        <w:gridCol w:w="1924"/>
        <w:gridCol w:w="4421"/>
      </w:tblGrid>
      <w:tr w:rsidR="008C5BEE" w:rsidTr="00BD29FC">
        <w:trPr>
          <w:jc w:val="center"/>
        </w:trPr>
        <w:tc>
          <w:tcPr>
            <w:tcW w:w="1924" w:type="dxa"/>
          </w:tcPr>
          <w:p w:rsidR="008C5BEE" w:rsidRDefault="00FF5749" w:rsidP="00BD29FC">
            <w:pPr>
              <w:jc w:val="center"/>
              <w:rPr>
                <w:lang w:val="en-GB" w:eastAsia="zh-CN"/>
              </w:rPr>
            </w:pPr>
            <w:r>
              <w:rPr>
                <w:lang w:val="en-GB" w:eastAsia="zh-CN"/>
              </w:rPr>
              <w:t>Carrier bandwidth</w:t>
            </w:r>
          </w:p>
        </w:tc>
        <w:tc>
          <w:tcPr>
            <w:tcW w:w="4421" w:type="dxa"/>
          </w:tcPr>
          <w:p w:rsidR="008C5BEE" w:rsidRDefault="008C5BEE" w:rsidP="00BD29FC">
            <w:pPr>
              <w:jc w:val="center"/>
              <w:rPr>
                <w:lang w:val="en-GB" w:eastAsia="zh-CN"/>
              </w:rPr>
            </w:pPr>
            <w:r>
              <w:rPr>
                <w:lang w:val="en-GB" w:eastAsia="zh-CN"/>
              </w:rPr>
              <w:t>Relative impact on Doppler shift at band edge</w:t>
            </w:r>
          </w:p>
        </w:tc>
      </w:tr>
      <w:tr w:rsidR="008C5BEE" w:rsidTr="00BD29FC">
        <w:trPr>
          <w:jc w:val="center"/>
        </w:trPr>
        <w:tc>
          <w:tcPr>
            <w:tcW w:w="1924" w:type="dxa"/>
          </w:tcPr>
          <w:p w:rsidR="008C5BEE" w:rsidRDefault="008C5BEE" w:rsidP="00BD29FC">
            <w:pPr>
              <w:jc w:val="center"/>
              <w:rPr>
                <w:lang w:val="en-GB" w:eastAsia="zh-CN"/>
              </w:rPr>
            </w:pPr>
            <w:r>
              <w:rPr>
                <w:lang w:val="en-GB" w:eastAsia="zh-CN"/>
              </w:rPr>
              <w:t>20 MHz</w:t>
            </w:r>
          </w:p>
        </w:tc>
        <w:tc>
          <w:tcPr>
            <w:tcW w:w="4421" w:type="dxa"/>
          </w:tcPr>
          <w:p w:rsidR="008C5BEE" w:rsidRDefault="008C5BEE" w:rsidP="00BD29FC">
            <w:pPr>
              <w:jc w:val="center"/>
              <w:rPr>
                <w:lang w:val="en-GB" w:eastAsia="zh-CN"/>
              </w:rPr>
            </w:pPr>
            <w:r>
              <w:rPr>
                <w:lang w:val="en-GB" w:eastAsia="zh-CN"/>
              </w:rPr>
              <w:t>+/-252 Hz</w:t>
            </w:r>
          </w:p>
        </w:tc>
      </w:tr>
      <w:tr w:rsidR="008C5BEE" w:rsidTr="00BD29FC">
        <w:trPr>
          <w:jc w:val="center"/>
        </w:trPr>
        <w:tc>
          <w:tcPr>
            <w:tcW w:w="1924" w:type="dxa"/>
          </w:tcPr>
          <w:p w:rsidR="008C5BEE" w:rsidRDefault="008C5BEE" w:rsidP="00BD29FC">
            <w:pPr>
              <w:jc w:val="center"/>
              <w:rPr>
                <w:lang w:val="en-GB" w:eastAsia="zh-CN"/>
              </w:rPr>
            </w:pPr>
            <w:r>
              <w:rPr>
                <w:lang w:val="en-GB" w:eastAsia="zh-CN"/>
              </w:rPr>
              <w:t>500 MHz</w:t>
            </w:r>
          </w:p>
        </w:tc>
        <w:tc>
          <w:tcPr>
            <w:tcW w:w="4421" w:type="dxa"/>
          </w:tcPr>
          <w:p w:rsidR="008C5BEE" w:rsidRDefault="008C5BEE" w:rsidP="00BD29FC">
            <w:pPr>
              <w:jc w:val="center"/>
              <w:rPr>
                <w:lang w:val="en-GB" w:eastAsia="zh-CN"/>
              </w:rPr>
            </w:pPr>
            <w:r>
              <w:rPr>
                <w:lang w:val="en-GB" w:eastAsia="zh-CN"/>
              </w:rPr>
              <w:t>+/-6300 Hz</w:t>
            </w:r>
          </w:p>
        </w:tc>
      </w:tr>
    </w:tbl>
    <w:p w:rsidR="008C5BEE" w:rsidRDefault="008C5BEE" w:rsidP="00CC2016">
      <w:pPr>
        <w:rPr>
          <w:lang w:val="en-GB" w:eastAsia="zh-CN"/>
        </w:rPr>
      </w:pPr>
    </w:p>
    <w:p w:rsidR="002C08CE" w:rsidRDefault="002C08CE" w:rsidP="00CC2016">
      <w:pPr>
        <w:rPr>
          <w:lang w:val="en-GB" w:eastAsia="zh-CN"/>
        </w:rPr>
      </w:pPr>
      <w:r>
        <w:rPr>
          <w:lang w:val="en-GB" w:eastAsia="zh-CN"/>
        </w:rPr>
        <w:t xml:space="preserve">This effect needs to be considered especially for very wide band channels. </w:t>
      </w:r>
    </w:p>
    <w:p w:rsidR="00F84446" w:rsidRDefault="00946973" w:rsidP="00CC2016">
      <w:pPr>
        <w:rPr>
          <w:lang w:val="en-GB" w:eastAsia="zh-CN"/>
        </w:rPr>
      </w:pPr>
      <w:r w:rsidRPr="00B048C9">
        <w:rPr>
          <w:b/>
          <w:lang w:val="en-GB" w:eastAsia="zh-CN"/>
        </w:rPr>
        <w:t>Note</w:t>
      </w:r>
      <w:r>
        <w:rPr>
          <w:lang w:val="en-GB" w:eastAsia="zh-CN"/>
        </w:rPr>
        <w:t xml:space="preserve"> : the maximum impact of UE speed</w:t>
      </w:r>
      <w:r w:rsidR="001B15D0">
        <w:rPr>
          <w:lang w:val="en-GB" w:eastAsia="zh-CN"/>
        </w:rPr>
        <w:t xml:space="preserve"> (in a plane)</w:t>
      </w:r>
      <w:r>
        <w:rPr>
          <w:lang w:val="en-GB" w:eastAsia="zh-CN"/>
        </w:rPr>
        <w:t xml:space="preserve"> is 9 Hz at 20 MHz and 230 Hz at 500 </w:t>
      </w:r>
      <w:proofErr w:type="spellStart"/>
      <w:r>
        <w:rPr>
          <w:lang w:val="en-GB" w:eastAsia="zh-CN"/>
        </w:rPr>
        <w:t>MHz.</w:t>
      </w:r>
      <w:proofErr w:type="spellEnd"/>
    </w:p>
    <w:p w:rsidR="00CC2016" w:rsidRDefault="00CC2016" w:rsidP="00CC2016">
      <w:pPr>
        <w:rPr>
          <w:b/>
          <w:lang w:val="en-GB" w:eastAsia="zh-CN"/>
        </w:rPr>
      </w:pPr>
      <w:r w:rsidRPr="002B3F41">
        <w:rPr>
          <w:b/>
          <w:lang w:val="en-GB" w:eastAsia="zh-CN"/>
        </w:rPr>
        <w:t>Recommendations on Doppler shift mitigation for Non Geo satellites</w:t>
      </w:r>
      <w:r>
        <w:rPr>
          <w:b/>
          <w:lang w:val="en-GB" w:eastAsia="zh-CN"/>
        </w:rPr>
        <w:t>:</w:t>
      </w:r>
    </w:p>
    <w:p w:rsidR="00CC2016" w:rsidRDefault="00CC2016" w:rsidP="00CC2016">
      <w:pPr>
        <w:rPr>
          <w:lang w:val="en-GB" w:eastAsia="zh-CN"/>
        </w:rPr>
      </w:pPr>
      <w:r>
        <w:rPr>
          <w:lang w:val="en-GB" w:eastAsia="zh-CN"/>
        </w:rPr>
        <w:t xml:space="preserve">The first Doppler acquisition can </w:t>
      </w:r>
      <w:r w:rsidR="002D4B66">
        <w:rPr>
          <w:lang w:val="en-GB" w:eastAsia="zh-CN"/>
        </w:rPr>
        <w:t xml:space="preserve">typically </w:t>
      </w:r>
      <w:r>
        <w:rPr>
          <w:lang w:val="en-GB" w:eastAsia="zh-CN"/>
        </w:rPr>
        <w:t xml:space="preserve">be done using some preambles or using some frequency rough hypothesis. Then the same correction can be applied to the whole frequency block </w:t>
      </w:r>
    </w:p>
    <w:p w:rsidR="00CC2016" w:rsidRDefault="00CC2016" w:rsidP="00CC2016">
      <w:pPr>
        <w:pStyle w:val="Paragraphedeliste"/>
        <w:numPr>
          <w:ilvl w:val="0"/>
          <w:numId w:val="59"/>
        </w:numPr>
        <w:rPr>
          <w:lang w:val="en-GB" w:eastAsia="zh-CN"/>
        </w:rPr>
      </w:pPr>
      <w:r>
        <w:rPr>
          <w:lang w:val="en-GB" w:eastAsia="zh-CN"/>
        </w:rPr>
        <w:t xml:space="preserve">If </w:t>
      </w:r>
      <w:r w:rsidR="006E1605">
        <w:rPr>
          <w:lang w:val="en-GB" w:eastAsia="zh-CN"/>
        </w:rPr>
        <w:t xml:space="preserve"> sub-carrier spacing </w:t>
      </w:r>
      <w:r>
        <w:rPr>
          <w:lang w:val="en-GB" w:eastAsia="zh-CN"/>
        </w:rPr>
        <w:t xml:space="preserve"> is 15 kHz, the same correction is sufficient for frequency width up to 200 MHz approximately</w:t>
      </w:r>
    </w:p>
    <w:p w:rsidR="00CC2016" w:rsidRDefault="00CC2016" w:rsidP="00CC2016">
      <w:pPr>
        <w:pStyle w:val="Paragraphedeliste"/>
        <w:numPr>
          <w:ilvl w:val="0"/>
          <w:numId w:val="59"/>
        </w:numPr>
        <w:rPr>
          <w:lang w:val="en-GB" w:eastAsia="zh-CN"/>
        </w:rPr>
      </w:pPr>
      <w:r>
        <w:rPr>
          <w:lang w:val="en-GB" w:eastAsia="zh-CN"/>
        </w:rPr>
        <w:t xml:space="preserve">If </w:t>
      </w:r>
      <w:r w:rsidR="006E1605">
        <w:rPr>
          <w:lang w:val="en-GB" w:eastAsia="zh-CN"/>
        </w:rPr>
        <w:t xml:space="preserve">sub-carrier spacing  </w:t>
      </w:r>
      <w:r>
        <w:rPr>
          <w:lang w:val="en-GB" w:eastAsia="zh-CN"/>
        </w:rPr>
        <w:t xml:space="preserve">is 30 kHz of more, the same correction is sufficient for frequency width up to 500 MHz approximately. </w:t>
      </w:r>
    </w:p>
    <w:p w:rsidR="001B15D0" w:rsidRDefault="001B15D0" w:rsidP="00CC2016">
      <w:pPr>
        <w:pStyle w:val="Paragraphedeliste"/>
        <w:numPr>
          <w:ilvl w:val="0"/>
          <w:numId w:val="59"/>
        </w:numPr>
        <w:rPr>
          <w:lang w:val="en-GB" w:eastAsia="zh-CN"/>
        </w:rPr>
      </w:pPr>
      <w:r>
        <w:rPr>
          <w:lang w:val="en-GB" w:eastAsia="zh-CN"/>
        </w:rPr>
        <w:t xml:space="preserve">If </w:t>
      </w:r>
      <w:r w:rsidR="006E1605">
        <w:rPr>
          <w:lang w:val="en-GB" w:eastAsia="zh-CN"/>
        </w:rPr>
        <w:t xml:space="preserve">sub-carrier spacing  </w:t>
      </w:r>
      <w:r w:rsidR="0091668C">
        <w:rPr>
          <w:lang w:val="en-GB" w:eastAsia="zh-CN"/>
        </w:rPr>
        <w:t xml:space="preserve">is lower </w:t>
      </w:r>
      <w:r w:rsidR="00392353">
        <w:rPr>
          <w:lang w:val="en-GB" w:eastAsia="zh-CN"/>
        </w:rPr>
        <w:t xml:space="preserve">than 15 kHz </w:t>
      </w:r>
      <w:r w:rsidR="0091668C">
        <w:rPr>
          <w:lang w:val="en-GB" w:eastAsia="zh-CN"/>
        </w:rPr>
        <w:t>(</w:t>
      </w:r>
      <w:r w:rsidR="00392353">
        <w:rPr>
          <w:lang w:val="en-GB" w:eastAsia="zh-CN"/>
        </w:rPr>
        <w:t xml:space="preserve">for example </w:t>
      </w:r>
      <w:r w:rsidR="0091668C">
        <w:rPr>
          <w:lang w:val="en-GB" w:eastAsia="zh-CN"/>
        </w:rPr>
        <w:t>3.75 kHz)</w:t>
      </w:r>
      <w:r w:rsidR="006E1605">
        <w:rPr>
          <w:lang w:val="en-GB" w:eastAsia="zh-CN"/>
        </w:rPr>
        <w:t>, the applied correction should take into account the variation due to the exact frequency value and not only the correction applied to the central frequency</w:t>
      </w:r>
    </w:p>
    <w:p w:rsidR="00BE1EC4" w:rsidRDefault="00CC2016" w:rsidP="00CC2016">
      <w:pPr>
        <w:rPr>
          <w:lang w:val="en-GB" w:eastAsia="zh-CN"/>
        </w:rPr>
      </w:pPr>
      <w:r>
        <w:rPr>
          <w:lang w:val="en-GB" w:eastAsia="zh-CN"/>
        </w:rPr>
        <w:t xml:space="preserve">Note that an accurate method to </w:t>
      </w:r>
      <w:r w:rsidR="00BE1EC4">
        <w:rPr>
          <w:lang w:val="en-GB" w:eastAsia="zh-CN"/>
        </w:rPr>
        <w:t xml:space="preserve">mitigate the </w:t>
      </w:r>
      <w:r>
        <w:rPr>
          <w:lang w:val="en-GB" w:eastAsia="zh-CN"/>
        </w:rPr>
        <w:t xml:space="preserve">Doppler shift </w:t>
      </w:r>
      <w:r w:rsidR="00BE1EC4">
        <w:rPr>
          <w:lang w:val="en-GB" w:eastAsia="zh-CN"/>
        </w:rPr>
        <w:t xml:space="preserve">during the acquisition phase </w:t>
      </w:r>
      <w:r>
        <w:rPr>
          <w:lang w:val="en-GB" w:eastAsia="zh-CN"/>
        </w:rPr>
        <w:t xml:space="preserve">is to </w:t>
      </w:r>
      <w:r w:rsidR="00BE1EC4">
        <w:rPr>
          <w:lang w:val="en-GB" w:eastAsia="zh-CN"/>
        </w:rPr>
        <w:t xml:space="preserve">exploit </w:t>
      </w:r>
      <w:r>
        <w:rPr>
          <w:lang w:val="en-GB" w:eastAsia="zh-CN"/>
        </w:rPr>
        <w:t xml:space="preserve">the </w:t>
      </w:r>
      <w:r w:rsidR="00BE1EC4">
        <w:rPr>
          <w:lang w:val="en-GB" w:eastAsia="zh-CN"/>
        </w:rPr>
        <w:t>theoretical orbital ephemerides enabling to predict</w:t>
      </w:r>
      <w:r>
        <w:rPr>
          <w:lang w:val="en-GB" w:eastAsia="zh-CN"/>
        </w:rPr>
        <w:t xml:space="preserve"> satellite position and trajectory, and of course the position of the UE. </w:t>
      </w:r>
    </w:p>
    <w:p w:rsidR="00BD29FC" w:rsidRDefault="00BE1EC4" w:rsidP="00CC2016">
      <w:pPr>
        <w:rPr>
          <w:lang w:val="en-GB" w:eastAsia="zh-CN"/>
        </w:rPr>
      </w:pPr>
      <w:r>
        <w:rPr>
          <w:lang w:val="en-GB" w:eastAsia="zh-CN"/>
        </w:rPr>
        <w:lastRenderedPageBreak/>
        <w:t xml:space="preserve">This </w:t>
      </w:r>
      <w:r w:rsidR="00D6205C">
        <w:rPr>
          <w:lang w:val="en-GB" w:eastAsia="zh-CN"/>
        </w:rPr>
        <w:t xml:space="preserve">can be achieved </w:t>
      </w:r>
      <w:r w:rsidR="00231623">
        <w:rPr>
          <w:lang w:val="en-GB" w:eastAsia="zh-CN"/>
        </w:rPr>
        <w:t xml:space="preserve">for example </w:t>
      </w:r>
      <w:r w:rsidR="00D6205C">
        <w:rPr>
          <w:lang w:val="en-GB" w:eastAsia="zh-CN"/>
        </w:rPr>
        <w:t xml:space="preserve">by </w:t>
      </w:r>
      <w:r>
        <w:rPr>
          <w:lang w:val="en-GB" w:eastAsia="zh-CN"/>
        </w:rPr>
        <w:t>implement</w:t>
      </w:r>
      <w:r w:rsidR="00D6205C">
        <w:rPr>
          <w:lang w:val="en-GB" w:eastAsia="zh-CN"/>
        </w:rPr>
        <w:t>ing</w:t>
      </w:r>
      <w:r>
        <w:rPr>
          <w:lang w:val="en-GB" w:eastAsia="zh-CN"/>
        </w:rPr>
        <w:t xml:space="preserve"> a </w:t>
      </w:r>
      <w:r w:rsidR="00AA0D5F">
        <w:rPr>
          <w:lang w:val="en-GB" w:eastAsia="zh-CN"/>
        </w:rPr>
        <w:t>Global  Navigation Satellite System (</w:t>
      </w:r>
      <w:r>
        <w:rPr>
          <w:lang w:val="en-GB" w:eastAsia="zh-CN"/>
        </w:rPr>
        <w:t>GNSS</w:t>
      </w:r>
      <w:r w:rsidR="00AA0D5F">
        <w:rPr>
          <w:lang w:val="en-GB" w:eastAsia="zh-CN"/>
        </w:rPr>
        <w:t>)</w:t>
      </w:r>
      <w:r>
        <w:rPr>
          <w:lang w:val="en-GB" w:eastAsia="zh-CN"/>
        </w:rPr>
        <w:t xml:space="preserve"> receiver</w:t>
      </w:r>
      <w:r w:rsidR="007C715E">
        <w:rPr>
          <w:lang w:val="en-GB" w:eastAsia="zh-CN"/>
        </w:rPr>
        <w:t xml:space="preserve"> (e.g. GPS, Galileo, </w:t>
      </w:r>
      <w:proofErr w:type="spellStart"/>
      <w:r w:rsidR="007C715E">
        <w:rPr>
          <w:lang w:val="en-GB" w:eastAsia="zh-CN"/>
        </w:rPr>
        <w:t>Beidu</w:t>
      </w:r>
      <w:proofErr w:type="spellEnd"/>
      <w:r w:rsidR="007C715E">
        <w:rPr>
          <w:lang w:val="en-GB" w:eastAsia="zh-CN"/>
        </w:rPr>
        <w:t xml:space="preserve">, ..) </w:t>
      </w:r>
      <w:r>
        <w:rPr>
          <w:lang w:val="en-GB" w:eastAsia="zh-CN"/>
        </w:rPr>
        <w:t xml:space="preserve"> in the NTN terminal</w:t>
      </w:r>
      <w:r w:rsidR="00D6205C">
        <w:rPr>
          <w:lang w:val="en-GB" w:eastAsia="zh-CN"/>
        </w:rPr>
        <w:t xml:space="preserve"> </w:t>
      </w:r>
      <w:r w:rsidR="00AD4AC4">
        <w:rPr>
          <w:lang w:val="en-GB" w:eastAsia="zh-CN"/>
        </w:rPr>
        <w:t xml:space="preserve">(here referring to Handheld or VSAT type terminals) </w:t>
      </w:r>
      <w:r w:rsidR="00D6205C">
        <w:rPr>
          <w:lang w:val="en-GB" w:eastAsia="zh-CN"/>
        </w:rPr>
        <w:t xml:space="preserve">or </w:t>
      </w:r>
      <w:r w:rsidR="00546B77">
        <w:rPr>
          <w:lang w:val="en-GB" w:eastAsia="zh-CN"/>
        </w:rPr>
        <w:t xml:space="preserve">by </w:t>
      </w:r>
      <w:r w:rsidR="00D6205C">
        <w:rPr>
          <w:lang w:val="en-GB" w:eastAsia="zh-CN"/>
        </w:rPr>
        <w:t>implementing specific synchronisation techniques</w:t>
      </w:r>
      <w:r>
        <w:rPr>
          <w:lang w:val="en-GB" w:eastAsia="zh-CN"/>
        </w:rPr>
        <w:t>.</w:t>
      </w:r>
    </w:p>
    <w:p w:rsidR="00CC2016" w:rsidRPr="0059716A" w:rsidRDefault="00BE1EC4" w:rsidP="00CC2016">
      <w:pPr>
        <w:rPr>
          <w:lang w:val="en-GB" w:eastAsia="zh-CN"/>
        </w:rPr>
      </w:pPr>
      <w:r>
        <w:rPr>
          <w:lang w:val="en-GB" w:eastAsia="zh-CN"/>
        </w:rPr>
        <w:t xml:space="preserve"> </w:t>
      </w:r>
    </w:p>
    <w:p w:rsidR="008419A2" w:rsidRDefault="008419A2" w:rsidP="008419A2">
      <w:pPr>
        <w:pStyle w:val="Titre3"/>
        <w:numPr>
          <w:ilvl w:val="0"/>
          <w:numId w:val="0"/>
        </w:numPr>
        <w:ind w:left="426"/>
      </w:pPr>
      <w:r>
        <w:t>2.</w:t>
      </w:r>
      <w:r w:rsidR="00CC49A2">
        <w:t>4</w:t>
      </w:r>
      <w:r>
        <w:t xml:space="preserve">.3 Impact of the </w:t>
      </w:r>
      <w:r w:rsidR="00C74D25">
        <w:t xml:space="preserve">satellite and UE </w:t>
      </w:r>
      <w:r>
        <w:t>motion</w:t>
      </w:r>
      <w:r w:rsidR="00C74D25">
        <w:t>s</w:t>
      </w:r>
      <w:r>
        <w:t xml:space="preserve"> on the symbol </w:t>
      </w:r>
      <w:r w:rsidR="002D24D0">
        <w:t>duration</w:t>
      </w:r>
    </w:p>
    <w:p w:rsidR="002D24D0" w:rsidRDefault="002D24D0" w:rsidP="002D24D0">
      <w:pPr>
        <w:rPr>
          <w:lang w:val="en-GB" w:eastAsia="zh-CN"/>
        </w:rPr>
      </w:pPr>
      <w:r>
        <w:rPr>
          <w:lang w:val="en-GB" w:eastAsia="zh-CN"/>
        </w:rPr>
        <w:t xml:space="preserve">Doppler </w:t>
      </w:r>
      <w:r w:rsidR="009D2998">
        <w:rPr>
          <w:lang w:val="en-GB" w:eastAsia="zh-CN"/>
        </w:rPr>
        <w:t>and terminal clock uncertainty create</w:t>
      </w:r>
      <w:r>
        <w:rPr>
          <w:lang w:val="en-GB" w:eastAsia="zh-CN"/>
        </w:rPr>
        <w:t xml:space="preserve"> a stretching or inflating effect on the reference symbol duration.</w:t>
      </w:r>
      <w:r w:rsidR="00917F45">
        <w:rPr>
          <w:lang w:val="en-GB" w:eastAsia="zh-CN"/>
        </w:rPr>
        <w:t xml:space="preserve"> </w:t>
      </w:r>
      <w:r w:rsidR="009D2998">
        <w:rPr>
          <w:lang w:val="en-GB" w:eastAsia="zh-CN"/>
        </w:rPr>
        <w:t>This leads to the variation of the</w:t>
      </w:r>
      <w:r w:rsidR="00B5206A">
        <w:rPr>
          <w:lang w:val="en-GB" w:eastAsia="zh-CN"/>
        </w:rPr>
        <w:t xml:space="preserve"> symbol rate</w:t>
      </w:r>
      <w:r w:rsidR="00804BC6">
        <w:rPr>
          <w:lang w:val="en-GB" w:eastAsia="zh-CN"/>
        </w:rPr>
        <w:t xml:space="preserve">. This </w:t>
      </w:r>
      <w:r w:rsidR="00804BC6" w:rsidRPr="00C74D25">
        <w:rPr>
          <w:rFonts w:eastAsiaTheme="minorEastAsia"/>
          <w:lang w:val="en-GB" w:eastAsia="zh-CN"/>
        </w:rPr>
        <w:t xml:space="preserve">can be tracked and then corrected </w:t>
      </w:r>
      <w:r w:rsidR="00804BC6" w:rsidRPr="00C74D25">
        <w:t>by adding or deleting some samples</w:t>
      </w:r>
      <w:r w:rsidR="009D2998">
        <w:rPr>
          <w:lang w:val="en-GB" w:eastAsia="zh-CN"/>
        </w:rPr>
        <w:t>.</w:t>
      </w:r>
    </w:p>
    <w:p w:rsidR="002D24D0" w:rsidRDefault="00917F45" w:rsidP="002D24D0">
      <w:pPr>
        <w:rPr>
          <w:lang w:val="en-GB" w:eastAsia="zh-CN"/>
        </w:rPr>
      </w:pPr>
      <w:r>
        <w:rPr>
          <w:lang w:val="en-GB" w:eastAsia="zh-CN"/>
        </w:rPr>
        <w:t>To compute the rate of symbol addition or deletion, a</w:t>
      </w:r>
      <w:r w:rsidR="002D24D0">
        <w:rPr>
          <w:lang w:val="en-GB" w:eastAsia="zh-CN"/>
        </w:rPr>
        <w:t xml:space="preserve"> simple formula </w:t>
      </w:r>
      <w:r>
        <w:rPr>
          <w:lang w:val="en-GB" w:eastAsia="zh-CN"/>
        </w:rPr>
        <w:t>can be used. I</w:t>
      </w:r>
      <w:r w:rsidR="002D24D0">
        <w:rPr>
          <w:lang w:val="en-GB" w:eastAsia="zh-CN"/>
        </w:rPr>
        <w:t xml:space="preserve">n the case of </w:t>
      </w:r>
      <w:r w:rsidR="00A87D79">
        <w:rPr>
          <w:lang w:val="en-GB" w:eastAsia="zh-CN"/>
        </w:rPr>
        <w:t xml:space="preserve">a </w:t>
      </w:r>
      <w:r w:rsidR="00AA0D5F">
        <w:rPr>
          <w:lang w:val="en-GB" w:eastAsia="zh-CN"/>
        </w:rPr>
        <w:t xml:space="preserve">satellite </w:t>
      </w:r>
      <w:r w:rsidR="002D24D0">
        <w:rPr>
          <w:lang w:val="en-GB" w:eastAsia="zh-CN"/>
        </w:rPr>
        <w:t xml:space="preserve">platform moving at velocity </w:t>
      </w:r>
      <w:proofErr w:type="spellStart"/>
      <w:r w:rsidR="002D24D0">
        <w:rPr>
          <w:lang w:val="en-GB" w:eastAsia="zh-CN"/>
        </w:rPr>
        <w:t>V</w:t>
      </w:r>
      <w:r w:rsidR="00A87D79">
        <w:rPr>
          <w:vertAlign w:val="subscript"/>
          <w:lang w:val="en-GB" w:eastAsia="zh-CN"/>
        </w:rPr>
        <w:t>sat</w:t>
      </w:r>
      <w:proofErr w:type="spellEnd"/>
      <w:r w:rsidR="002D24D0">
        <w:rPr>
          <w:lang w:val="en-GB" w:eastAsia="zh-CN"/>
        </w:rPr>
        <w:t xml:space="preserve"> and </w:t>
      </w:r>
      <w:r w:rsidR="00A87D79">
        <w:rPr>
          <w:lang w:val="en-GB" w:eastAsia="zh-CN"/>
        </w:rPr>
        <w:t>a UE at velocity V</w:t>
      </w:r>
      <w:r w:rsidR="00A87D79">
        <w:rPr>
          <w:vertAlign w:val="subscript"/>
          <w:lang w:val="en-GB" w:eastAsia="zh-CN"/>
        </w:rPr>
        <w:t>UE</w:t>
      </w:r>
      <w:r w:rsidR="00A87D79">
        <w:rPr>
          <w:lang w:val="en-GB" w:eastAsia="zh-CN"/>
        </w:rPr>
        <w:t xml:space="preserve"> </w:t>
      </w:r>
      <w:r w:rsidR="002D24D0">
        <w:rPr>
          <w:lang w:val="en-GB" w:eastAsia="zh-CN"/>
        </w:rPr>
        <w:t xml:space="preserve">with symbol rate </w:t>
      </w:r>
      <w:proofErr w:type="spellStart"/>
      <w:r w:rsidR="002D24D0">
        <w:rPr>
          <w:lang w:val="en-GB" w:eastAsia="zh-CN"/>
        </w:rPr>
        <w:t>Rs</w:t>
      </w:r>
      <w:proofErr w:type="spellEnd"/>
      <w:r w:rsidR="006A185F">
        <w:rPr>
          <w:lang w:val="en-GB" w:eastAsia="zh-CN"/>
        </w:rPr>
        <w:t>,</w:t>
      </w:r>
      <w:r w:rsidR="002D24D0">
        <w:rPr>
          <w:lang w:val="en-GB" w:eastAsia="zh-CN"/>
        </w:rPr>
        <w:t xml:space="preserve"> </w:t>
      </w:r>
      <w:r w:rsidR="006A185F">
        <w:rPr>
          <w:lang w:val="en-GB" w:eastAsia="zh-CN"/>
        </w:rPr>
        <w:t xml:space="preserve">the formula </w:t>
      </w:r>
      <w:r w:rsidR="002D24D0">
        <w:rPr>
          <w:lang w:val="en-GB" w:eastAsia="zh-CN"/>
        </w:rPr>
        <w:t>is</w:t>
      </w:r>
    </w:p>
    <w:p w:rsidR="002D24D0" w:rsidRPr="00292F13" w:rsidRDefault="00150804" w:rsidP="002D24D0">
      <w:pPr>
        <w:rPr>
          <w:rFonts w:eastAsiaTheme="minorEastAsia"/>
          <w:lang w:val="en-GB" w:eastAsia="zh-CN"/>
        </w:rPr>
      </w:pPr>
      <m:oMathPara>
        <m:oMath>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s</m:t>
                  </m:r>
                </m:sub>
              </m:sSub>
            </m:num>
            <m:den>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t</m:t>
                  </m:r>
                </m:sub>
              </m:sSub>
            </m:den>
          </m:f>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sat</m:t>
                  </m:r>
                </m:sub>
              </m:sSub>
              <m:r>
                <w:rPr>
                  <w:rFonts w:ascii="Cambria Math" w:hAnsi="Cambria Math"/>
                  <w:lang w:val="en-GB" w:eastAsia="zh-CN"/>
                </w:rPr>
                <m:t>×Rs</m:t>
              </m:r>
            </m:num>
            <m:den>
              <m:r>
                <w:rPr>
                  <w:rFonts w:ascii="Cambria Math" w:hAnsi="Cambria Math"/>
                  <w:lang w:val="en-GB" w:eastAsia="zh-CN"/>
                </w:rPr>
                <m:t>c</m:t>
              </m:r>
            </m:den>
          </m:f>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UE</m:t>
                  </m:r>
                </m:sub>
              </m:sSub>
              <m:r>
                <w:rPr>
                  <w:rFonts w:ascii="Cambria Math" w:hAnsi="Cambria Math"/>
                  <w:lang w:val="en-GB" w:eastAsia="zh-CN"/>
                </w:rPr>
                <m:t>×Rs</m:t>
              </m:r>
            </m:num>
            <m:den>
              <m:r>
                <w:rPr>
                  <w:rFonts w:ascii="Cambria Math" w:hAnsi="Cambria Math"/>
                  <w:lang w:val="en-GB" w:eastAsia="zh-CN"/>
                </w:rPr>
                <m:t>c</m:t>
              </m:r>
            </m:den>
          </m:f>
          <m:r>
            <w:rPr>
              <w:rFonts w:ascii="Cambria Math" w:hAnsi="Cambria Math"/>
              <w:lang w:val="en-GB" w:eastAsia="zh-CN"/>
            </w:rPr>
            <m:t>+Rs×</m:t>
          </m:r>
          <m:sSub>
            <m:sSubPr>
              <m:ctrlPr>
                <w:rPr>
                  <w:rFonts w:ascii="Cambria Math" w:hAnsi="Cambria Math"/>
                  <w:i/>
                  <w:lang w:val="en-GB" w:eastAsia="zh-CN"/>
                </w:rPr>
              </m:ctrlPr>
            </m:sSubPr>
            <m:e>
              <m:r>
                <w:rPr>
                  <w:rFonts w:ascii="Cambria Math" w:hAnsi="Cambria Math"/>
                  <w:lang w:val="en-GB" w:eastAsia="zh-CN"/>
                </w:rPr>
                <m:t>LO</m:t>
              </m:r>
            </m:e>
            <m:sub>
              <m:r>
                <w:rPr>
                  <w:rFonts w:ascii="Cambria Math" w:hAnsi="Cambria Math"/>
                  <w:lang w:val="en-GB" w:eastAsia="zh-CN"/>
                </w:rPr>
                <m:t>drift</m:t>
              </m:r>
            </m:sub>
          </m:sSub>
        </m:oMath>
      </m:oMathPara>
    </w:p>
    <w:p w:rsidR="00A87D79" w:rsidRDefault="006A185F" w:rsidP="002D24D0">
      <w:pPr>
        <w:rPr>
          <w:rFonts w:eastAsiaTheme="minorEastAsia"/>
          <w:lang w:val="en-GB" w:eastAsia="zh-CN"/>
        </w:rPr>
      </w:pPr>
      <w:r>
        <w:rPr>
          <w:rFonts w:eastAsiaTheme="minorEastAsia"/>
          <w:lang w:val="en-GB" w:eastAsia="zh-CN"/>
        </w:rPr>
        <w:t>Where:</w:t>
      </w:r>
    </w:p>
    <w:p w:rsidR="00812754" w:rsidRDefault="00150804" w:rsidP="00D50A2F">
      <w:pPr>
        <w:pStyle w:val="Paragraphedeliste"/>
        <w:numPr>
          <w:ilvl w:val="0"/>
          <w:numId w:val="83"/>
        </w:numPr>
        <w:rPr>
          <w:rFonts w:eastAsiaTheme="minorEastAsia"/>
          <w:lang w:val="en-GB" w:eastAsia="zh-CN"/>
        </w:rPr>
      </w:pPr>
      <m:oMath>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s</m:t>
                </m:r>
              </m:sub>
            </m:sSub>
          </m:num>
          <m:den>
            <m:sSub>
              <m:sSubPr>
                <m:ctrlPr>
                  <w:rPr>
                    <w:rFonts w:ascii="Cambria Math" w:hAnsi="Cambria Math"/>
                    <w:i/>
                    <w:lang w:val="en-GB" w:eastAsia="zh-CN"/>
                  </w:rPr>
                </m:ctrlPr>
              </m:sSubPr>
              <m:e>
                <m:r>
                  <w:rPr>
                    <w:rFonts w:ascii="Cambria Math" w:hAnsi="Cambria Math"/>
                    <w:lang w:val="en-GB" w:eastAsia="zh-CN"/>
                  </w:rPr>
                  <m:t>∆</m:t>
                </m:r>
              </m:e>
              <m:sub>
                <m:r>
                  <w:rPr>
                    <w:rFonts w:ascii="Cambria Math" w:hAnsi="Cambria Math"/>
                    <w:lang w:val="en-GB" w:eastAsia="zh-CN"/>
                  </w:rPr>
                  <m:t>t</m:t>
                </m:r>
              </m:sub>
            </m:sSub>
          </m:den>
        </m:f>
      </m:oMath>
      <w:r w:rsidR="006B395F">
        <w:rPr>
          <w:rFonts w:eastAsiaTheme="minorEastAsia"/>
          <w:lang w:val="en-GB" w:eastAsia="zh-CN"/>
        </w:rPr>
        <w:t xml:space="preserve"> is the rate of change of symbol rate in symbols/s.</w:t>
      </w:r>
    </w:p>
    <w:p w:rsidR="00AB7C79" w:rsidRDefault="00AB7C79" w:rsidP="00D50A2F">
      <w:pPr>
        <w:pStyle w:val="Paragraphedeliste"/>
        <w:numPr>
          <w:ilvl w:val="0"/>
          <w:numId w:val="83"/>
        </w:numPr>
        <w:rPr>
          <w:rFonts w:eastAsiaTheme="minorEastAsia"/>
          <w:lang w:val="en-GB" w:eastAsia="zh-CN"/>
        </w:rPr>
      </w:pPr>
      <w:proofErr w:type="spellStart"/>
      <w:r>
        <w:rPr>
          <w:rFonts w:eastAsiaTheme="minorEastAsia"/>
          <w:lang w:val="en-GB" w:eastAsia="zh-CN"/>
        </w:rPr>
        <w:t>Rs</w:t>
      </w:r>
      <w:proofErr w:type="spellEnd"/>
      <w:r>
        <w:rPr>
          <w:rFonts w:eastAsiaTheme="minorEastAsia"/>
          <w:lang w:val="en-GB" w:eastAsia="zh-CN"/>
        </w:rPr>
        <w:t xml:space="preserve"> is the symbol rate</w:t>
      </w:r>
    </w:p>
    <w:p w:rsidR="00AB7C79" w:rsidRPr="00D50A2F" w:rsidRDefault="00AB7C79" w:rsidP="00D50A2F">
      <w:pPr>
        <w:pStyle w:val="Paragraphedeliste"/>
        <w:numPr>
          <w:ilvl w:val="0"/>
          <w:numId w:val="83"/>
        </w:numPr>
        <w:rPr>
          <w:rFonts w:eastAsiaTheme="minorEastAsia"/>
          <w:lang w:val="en-GB" w:eastAsia="zh-CN"/>
        </w:rPr>
      </w:pPr>
      <w:r>
        <w:rPr>
          <w:rFonts w:eastAsiaTheme="minorEastAsia"/>
          <w:lang w:val="en-GB" w:eastAsia="zh-CN"/>
        </w:rPr>
        <w:t xml:space="preserve">C is the light velocity </w:t>
      </w:r>
    </w:p>
    <w:p w:rsidR="00A87D79" w:rsidRPr="00A87D79" w:rsidRDefault="00A87D79" w:rsidP="00A87D79">
      <w:pPr>
        <w:pStyle w:val="Paragraphedeliste"/>
        <w:numPr>
          <w:ilvl w:val="0"/>
          <w:numId w:val="77"/>
        </w:numPr>
        <w:rPr>
          <w:rFonts w:eastAsiaTheme="minorEastAsia"/>
          <w:lang w:val="en-GB" w:eastAsia="zh-CN"/>
        </w:rPr>
      </w:pPr>
      <w:proofErr w:type="spellStart"/>
      <w:r>
        <w:rPr>
          <w:lang w:val="en-GB" w:eastAsia="zh-CN"/>
        </w:rPr>
        <w:t>V</w:t>
      </w:r>
      <w:r>
        <w:rPr>
          <w:vertAlign w:val="subscript"/>
          <w:lang w:val="en-GB" w:eastAsia="zh-CN"/>
        </w:rPr>
        <w:t>sat</w:t>
      </w:r>
      <w:proofErr w:type="spellEnd"/>
      <w:r>
        <w:rPr>
          <w:lang w:val="en-GB" w:eastAsia="zh-CN"/>
        </w:rPr>
        <w:t xml:space="preserve"> = 7</w:t>
      </w:r>
      <w:r w:rsidR="00F84446">
        <w:rPr>
          <w:lang w:val="en-GB" w:eastAsia="zh-CN"/>
        </w:rPr>
        <w:t>.</w:t>
      </w:r>
      <w:r>
        <w:rPr>
          <w:lang w:val="en-GB" w:eastAsia="zh-CN"/>
        </w:rPr>
        <w:t>5622 km/s</w:t>
      </w:r>
      <w:r w:rsidR="006B395F">
        <w:rPr>
          <w:lang w:val="en-GB" w:eastAsia="zh-CN"/>
        </w:rPr>
        <w:t xml:space="preserve"> is the satellite </w:t>
      </w:r>
      <w:r w:rsidR="00E77B1C">
        <w:rPr>
          <w:lang w:val="en-GB" w:eastAsia="zh-CN"/>
        </w:rPr>
        <w:t xml:space="preserve">orbital </w:t>
      </w:r>
      <w:r w:rsidR="006B395F">
        <w:rPr>
          <w:lang w:val="en-GB" w:eastAsia="zh-CN"/>
        </w:rPr>
        <w:t xml:space="preserve">speed at </w:t>
      </w:r>
      <w:r w:rsidR="00816723">
        <w:rPr>
          <w:lang w:val="en-GB" w:eastAsia="zh-CN"/>
        </w:rPr>
        <w:t>600 km altitude</w:t>
      </w:r>
    </w:p>
    <w:p w:rsidR="00A87D79" w:rsidRPr="00A87D79" w:rsidRDefault="00A87D79" w:rsidP="00A87D79">
      <w:pPr>
        <w:pStyle w:val="Paragraphedeliste"/>
        <w:numPr>
          <w:ilvl w:val="0"/>
          <w:numId w:val="77"/>
        </w:numPr>
        <w:rPr>
          <w:rFonts w:eastAsiaTheme="minorEastAsia"/>
          <w:lang w:val="en-GB" w:eastAsia="zh-CN"/>
        </w:rPr>
      </w:pPr>
      <w:r>
        <w:rPr>
          <w:lang w:val="en-GB" w:eastAsia="zh-CN"/>
        </w:rPr>
        <w:t>V</w:t>
      </w:r>
      <w:r>
        <w:rPr>
          <w:vertAlign w:val="subscript"/>
          <w:lang w:val="en-GB" w:eastAsia="zh-CN"/>
        </w:rPr>
        <w:t>UE</w:t>
      </w:r>
      <w:r>
        <w:rPr>
          <w:lang w:val="en-GB" w:eastAsia="zh-CN"/>
        </w:rPr>
        <w:t xml:space="preserve"> = 1000 km/h</w:t>
      </w:r>
      <w:r w:rsidR="00AB7C79">
        <w:rPr>
          <w:lang w:val="en-GB" w:eastAsia="zh-CN"/>
        </w:rPr>
        <w:t xml:space="preserve"> is the speed of the UE (inside a plane for instance)</w:t>
      </w:r>
    </w:p>
    <w:p w:rsidR="00292F13" w:rsidRPr="00B048C9" w:rsidRDefault="00AB7C79" w:rsidP="00A87D79">
      <w:pPr>
        <w:pStyle w:val="Paragraphedeliste"/>
        <w:numPr>
          <w:ilvl w:val="0"/>
          <w:numId w:val="77"/>
        </w:numPr>
        <w:rPr>
          <w:lang w:val="en-GB" w:eastAsia="zh-CN"/>
        </w:rPr>
      </w:pPr>
      <w:proofErr w:type="spellStart"/>
      <w:r>
        <w:rPr>
          <w:lang w:val="en-GB" w:eastAsia="zh-CN"/>
        </w:rPr>
        <w:t>LO</w:t>
      </w:r>
      <w:r w:rsidRPr="00AB7C79">
        <w:rPr>
          <w:vertAlign w:val="subscript"/>
          <w:lang w:val="en-GB" w:eastAsia="zh-CN"/>
        </w:rPr>
        <w:t>drift</w:t>
      </w:r>
      <w:proofErr w:type="spellEnd"/>
      <w:r>
        <w:rPr>
          <w:lang w:val="en-GB" w:eastAsia="zh-CN"/>
        </w:rPr>
        <w:t xml:space="preserve"> is the </w:t>
      </w:r>
      <w:r w:rsidR="00292F13" w:rsidRPr="00AB7C79">
        <w:rPr>
          <w:lang w:val="en-GB" w:eastAsia="zh-CN"/>
        </w:rPr>
        <w:t>UE</w:t>
      </w:r>
      <w:r w:rsidR="00292F13" w:rsidRPr="00A87D79">
        <w:rPr>
          <w:lang w:val="en-GB" w:eastAsia="zh-CN"/>
        </w:rPr>
        <w:t xml:space="preserve"> Local</w:t>
      </w:r>
      <w:r w:rsidR="00292F13" w:rsidRPr="00B048C9">
        <w:rPr>
          <w:lang w:val="en-GB" w:eastAsia="zh-CN"/>
        </w:rPr>
        <w:t xml:space="preserve"> oscillator drift</w:t>
      </w:r>
      <w:r w:rsidR="00B21EE5" w:rsidRPr="00B048C9">
        <w:rPr>
          <w:lang w:val="en-GB" w:eastAsia="zh-CN"/>
        </w:rPr>
        <w:t xml:space="preserve"> which is of the order of 10</w:t>
      </w:r>
      <w:r w:rsidR="00B21EE5" w:rsidRPr="00B048C9">
        <w:rPr>
          <w:vertAlign w:val="superscript"/>
          <w:lang w:val="en-GB" w:eastAsia="zh-CN"/>
        </w:rPr>
        <w:t>-</w:t>
      </w:r>
      <w:r w:rsidR="00AA0D5F" w:rsidRPr="00B048C9">
        <w:rPr>
          <w:vertAlign w:val="superscript"/>
          <w:lang w:val="en-GB" w:eastAsia="zh-CN"/>
        </w:rPr>
        <w:t>5</w:t>
      </w:r>
    </w:p>
    <w:p w:rsidR="00292F13" w:rsidRDefault="00292F13" w:rsidP="002D24D0">
      <w:pPr>
        <w:rPr>
          <w:rFonts w:eastAsiaTheme="minorEastAsia"/>
          <w:lang w:val="en-GB" w:eastAsia="zh-CN"/>
        </w:rPr>
      </w:pPr>
      <w:r>
        <w:rPr>
          <w:rFonts w:eastAsiaTheme="minorEastAsia"/>
          <w:lang w:val="en-GB" w:eastAsia="zh-CN"/>
        </w:rPr>
        <w:t xml:space="preserve">In </w:t>
      </w:r>
      <w:r w:rsidR="006A185F">
        <w:rPr>
          <w:rFonts w:eastAsiaTheme="minorEastAsia"/>
          <w:lang w:val="en-GB" w:eastAsia="zh-CN"/>
        </w:rPr>
        <w:t xml:space="preserve">LTE </w:t>
      </w:r>
      <w:r>
        <w:rPr>
          <w:rFonts w:eastAsiaTheme="minorEastAsia"/>
          <w:lang w:val="en-GB" w:eastAsia="zh-CN"/>
        </w:rPr>
        <w:t xml:space="preserve">OFDM </w:t>
      </w:r>
      <w:r w:rsidR="006A185F">
        <w:rPr>
          <w:rFonts w:eastAsiaTheme="minorEastAsia"/>
          <w:lang w:val="en-GB" w:eastAsia="zh-CN"/>
        </w:rPr>
        <w:t xml:space="preserve">waveform, </w:t>
      </w:r>
      <w:proofErr w:type="spellStart"/>
      <w:r>
        <w:rPr>
          <w:rFonts w:eastAsiaTheme="minorEastAsia"/>
          <w:lang w:val="en-GB" w:eastAsia="zh-CN"/>
        </w:rPr>
        <w:t>Rs</w:t>
      </w:r>
      <w:proofErr w:type="spellEnd"/>
      <w:r w:rsidR="00613A08">
        <w:rPr>
          <w:rFonts w:eastAsiaTheme="minorEastAsia"/>
          <w:lang w:val="en-GB" w:eastAsia="zh-CN"/>
        </w:rPr>
        <w:t xml:space="preserve"> </w:t>
      </w:r>
      <w:r>
        <w:rPr>
          <w:rFonts w:eastAsiaTheme="minorEastAsia"/>
          <w:lang w:val="en-GB" w:eastAsia="zh-CN"/>
        </w:rPr>
        <w:t xml:space="preserve">= 15 </w:t>
      </w:r>
      <w:proofErr w:type="spellStart"/>
      <w:r>
        <w:rPr>
          <w:rFonts w:eastAsiaTheme="minorEastAsia"/>
          <w:lang w:val="en-GB" w:eastAsia="zh-CN"/>
        </w:rPr>
        <w:t>kbauds</w:t>
      </w:r>
      <w:proofErr w:type="spellEnd"/>
      <w:r>
        <w:rPr>
          <w:rFonts w:eastAsiaTheme="minorEastAsia"/>
          <w:lang w:val="en-GB" w:eastAsia="zh-CN"/>
        </w:rPr>
        <w:t xml:space="preserve"> (equal to </w:t>
      </w:r>
      <w:r w:rsidR="00AA0D5F">
        <w:rPr>
          <w:lang w:val="en-GB" w:eastAsia="zh-CN"/>
        </w:rPr>
        <w:t xml:space="preserve">sub-carrier spacing  </w:t>
      </w:r>
      <w:r>
        <w:rPr>
          <w:rFonts w:eastAsiaTheme="minorEastAsia"/>
          <w:lang w:val="en-GB" w:eastAsia="zh-CN"/>
        </w:rPr>
        <w:t>)</w:t>
      </w:r>
    </w:p>
    <w:p w:rsidR="00F414E1" w:rsidRDefault="00243E1C" w:rsidP="002D24D0">
      <w:pPr>
        <w:rPr>
          <w:rFonts w:eastAsiaTheme="minorEastAsia"/>
          <w:lang w:val="en-GB" w:eastAsia="zh-CN"/>
        </w:rPr>
      </w:pPr>
      <w:r w:rsidRPr="00804BC6">
        <w:rPr>
          <w:rFonts w:eastAsiaTheme="minorEastAsia"/>
          <w:lang w:val="en-GB" w:eastAsia="zh-CN"/>
        </w:rPr>
        <w:t>The overall impact is bounded by 0.54 symbols/s variation</w:t>
      </w:r>
      <w:r w:rsidRPr="00C74D25">
        <w:rPr>
          <w:rFonts w:eastAsiaTheme="minorEastAsia"/>
          <w:lang w:val="en-GB" w:eastAsia="zh-CN"/>
        </w:rPr>
        <w:t>.</w:t>
      </w:r>
    </w:p>
    <w:p w:rsidR="00F414E1" w:rsidRPr="009649EF" w:rsidRDefault="00F414E1" w:rsidP="00F414E1">
      <w:pPr>
        <w:pStyle w:val="Titre2"/>
      </w:pPr>
      <w:r>
        <w:t xml:space="preserve">2.5 </w:t>
      </w:r>
      <w:r w:rsidRPr="009649EF">
        <w:t>Doppler shift</w:t>
      </w:r>
      <w:r>
        <w:t xml:space="preserve"> variation</w:t>
      </w:r>
    </w:p>
    <w:p w:rsidR="00292F13" w:rsidRPr="00964FBD" w:rsidRDefault="00D206B4" w:rsidP="002D24D0">
      <w:pPr>
        <w:rPr>
          <w:lang w:val="en-GB" w:eastAsia="zh-CN"/>
        </w:rPr>
      </w:pPr>
      <w:r>
        <w:rPr>
          <w:lang w:val="en-GB" w:eastAsia="zh-CN"/>
        </w:rPr>
        <w:t xml:space="preserve">The Doppler shift variation </w:t>
      </w:r>
      <w:r w:rsidR="00964FBD">
        <w:rPr>
          <w:lang w:val="en-GB" w:eastAsia="zh-CN"/>
        </w:rPr>
        <w:t xml:space="preserve">characterize the evolution of Doppler shift </w:t>
      </w:r>
      <w:r w:rsidR="00E6525F">
        <w:rPr>
          <w:lang w:val="en-GB" w:eastAsia="zh-CN"/>
        </w:rPr>
        <w:t>over</w:t>
      </w:r>
      <w:r w:rsidR="00964FBD">
        <w:rPr>
          <w:lang w:val="en-GB" w:eastAsia="zh-CN"/>
        </w:rPr>
        <w:t xml:space="preserve"> time when the receiver </w:t>
      </w:r>
      <w:r w:rsidR="00E6525F">
        <w:rPr>
          <w:lang w:val="en-GB" w:eastAsia="zh-CN"/>
        </w:rPr>
        <w:t>and/</w:t>
      </w:r>
      <w:r w:rsidR="00964FBD">
        <w:rPr>
          <w:lang w:val="en-GB" w:eastAsia="zh-CN"/>
        </w:rPr>
        <w:t xml:space="preserve">or the </w:t>
      </w:r>
      <w:r w:rsidR="00A20C90">
        <w:rPr>
          <w:lang w:val="en-GB" w:eastAsia="zh-CN"/>
        </w:rPr>
        <w:t>transmitter</w:t>
      </w:r>
      <w:r w:rsidR="00964FBD">
        <w:rPr>
          <w:lang w:val="en-GB" w:eastAsia="zh-CN"/>
        </w:rPr>
        <w:t xml:space="preserve"> </w:t>
      </w:r>
      <w:r w:rsidR="00BD3F59">
        <w:rPr>
          <w:lang w:val="en-GB" w:eastAsia="zh-CN"/>
        </w:rPr>
        <w:t>are</w:t>
      </w:r>
      <w:r w:rsidR="00964FBD">
        <w:rPr>
          <w:lang w:val="en-GB" w:eastAsia="zh-CN"/>
        </w:rPr>
        <w:t xml:space="preserve"> in motion. It is expressed in Hz.s</w:t>
      </w:r>
      <w:r w:rsidR="00964FBD">
        <w:rPr>
          <w:vertAlign w:val="superscript"/>
          <w:lang w:val="en-GB" w:eastAsia="zh-CN"/>
        </w:rPr>
        <w:t xml:space="preserve">-1 </w:t>
      </w:r>
      <w:r w:rsidR="00964FBD">
        <w:rPr>
          <w:lang w:val="en-GB" w:eastAsia="zh-CN"/>
        </w:rPr>
        <w:t>.</w:t>
      </w:r>
    </w:p>
    <w:p w:rsidR="00F466F9" w:rsidRPr="0039081F" w:rsidRDefault="00F466F9" w:rsidP="00F466F9">
      <w:pPr>
        <w:rPr>
          <w:strike/>
          <w:lang w:val="en-GB" w:eastAsia="zh-CN"/>
        </w:rPr>
      </w:pPr>
    </w:p>
    <w:p w:rsidR="00F466F9" w:rsidRPr="0039081F" w:rsidRDefault="00F466F9" w:rsidP="00F466F9">
      <w:pPr>
        <w:rPr>
          <w:strike/>
          <w:lang w:val="en-GB" w:eastAsia="zh-CN"/>
        </w:rPr>
      </w:pPr>
    </w:p>
    <w:p w:rsidR="00F466F9" w:rsidRPr="003F3B87" w:rsidRDefault="00F466F9" w:rsidP="00F466F9">
      <w:pPr>
        <w:rPr>
          <w:lang w:val="en-GB" w:eastAsia="zh-CN"/>
        </w:rPr>
      </w:pPr>
    </w:p>
    <w:p w:rsidR="00F466F9" w:rsidRPr="0024311D" w:rsidRDefault="00F466F9" w:rsidP="00F466F9">
      <w:pPr>
        <w:rPr>
          <w:lang w:val="en-GB" w:eastAsia="zh-CN"/>
        </w:rPr>
      </w:pPr>
    </w:p>
    <w:p w:rsidR="00F466F9" w:rsidRPr="00CC2016" w:rsidRDefault="00F466F9" w:rsidP="00636998">
      <w:pPr>
        <w:jc w:val="both"/>
        <w:rPr>
          <w:sz w:val="24"/>
          <w:lang w:val="en-GB"/>
        </w:rPr>
      </w:pPr>
    </w:p>
    <w:p w:rsidR="0084424F" w:rsidRDefault="0084424F" w:rsidP="00636998">
      <w:pPr>
        <w:jc w:val="both"/>
        <w:rPr>
          <w:sz w:val="24"/>
        </w:rPr>
      </w:pPr>
    </w:p>
    <w:p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rsidR="00DA5C3C" w:rsidRDefault="00DA5C3C" w:rsidP="00DA5C3C">
      <w:pPr>
        <w:pStyle w:val="Titre1"/>
        <w:rPr>
          <w:color w:val="000000"/>
        </w:rPr>
      </w:pPr>
      <w:r>
        <w:rPr>
          <w:color w:val="000000"/>
        </w:rPr>
        <w:lastRenderedPageBreak/>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4C338C" w:rsidP="004C338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(new text)</w:t>
      </w:r>
    </w:p>
    <w:p w:rsidR="00DA5C3C" w:rsidRDefault="00DA5C3C" w:rsidP="00DA5C3C">
      <w:pPr>
        <w:pStyle w:val="B1"/>
        <w:ind w:left="0" w:firstLine="0"/>
        <w:rPr>
          <w:color w:val="auto"/>
          <w:lang w:val="en-US" w:eastAsia="zh-CN"/>
        </w:rPr>
      </w:pPr>
    </w:p>
    <w:p w:rsidR="00202FFE" w:rsidRPr="004348D2" w:rsidRDefault="00983ECB" w:rsidP="004348D2">
      <w:pPr>
        <w:pStyle w:val="Titre2"/>
        <w:overflowPunct/>
        <w:autoSpaceDE/>
        <w:autoSpaceDN/>
        <w:adjustRightInd/>
        <w:ind w:left="852" w:hanging="852"/>
        <w:textAlignment w:val="auto"/>
        <w:rPr>
          <w:rFonts w:cs="Times New Roman"/>
          <w:szCs w:val="20"/>
          <w:lang w:eastAsia="en-US"/>
        </w:rPr>
      </w:pPr>
      <w:r w:rsidRPr="004348D2">
        <w:rPr>
          <w:rFonts w:cs="Times New Roman"/>
          <w:szCs w:val="20"/>
          <w:lang w:eastAsia="en-US"/>
        </w:rPr>
        <w:t>5</w:t>
      </w:r>
      <w:r w:rsidR="00765812" w:rsidRPr="004348D2">
        <w:rPr>
          <w:rFonts w:cs="Times New Roman"/>
          <w:szCs w:val="20"/>
          <w:lang w:eastAsia="en-US"/>
        </w:rPr>
        <w:t>.</w:t>
      </w:r>
      <w:r w:rsidRPr="004348D2">
        <w:rPr>
          <w:rFonts w:cs="Times New Roman"/>
          <w:szCs w:val="20"/>
          <w:lang w:eastAsia="en-US"/>
        </w:rPr>
        <w:t>3</w:t>
      </w:r>
      <w:r w:rsidR="00765812" w:rsidRPr="004348D2">
        <w:rPr>
          <w:rFonts w:cs="Times New Roman"/>
          <w:szCs w:val="20"/>
          <w:lang w:eastAsia="en-US"/>
        </w:rPr>
        <w:t xml:space="preserve"> </w:t>
      </w:r>
      <w:r w:rsidR="004775CD" w:rsidRPr="004348D2">
        <w:rPr>
          <w:rFonts w:cs="Times New Roman"/>
          <w:szCs w:val="20"/>
          <w:lang w:eastAsia="en-US"/>
        </w:rPr>
        <w:t>Doppler and Propagation delay</w:t>
      </w:r>
      <w:r w:rsidR="00427143" w:rsidRPr="004348D2">
        <w:rPr>
          <w:rFonts w:cs="Times New Roman"/>
          <w:szCs w:val="20"/>
          <w:lang w:eastAsia="en-US"/>
        </w:rPr>
        <w:t xml:space="preserve"> </w:t>
      </w:r>
      <w:r w:rsidR="00C114ED" w:rsidRPr="004348D2">
        <w:rPr>
          <w:rFonts w:cs="Times New Roman"/>
          <w:szCs w:val="20"/>
          <w:lang w:eastAsia="en-US"/>
        </w:rPr>
        <w:t>characterisation</w:t>
      </w:r>
    </w:p>
    <w:p w:rsidR="007007C2" w:rsidRPr="004348D2" w:rsidRDefault="00983ECB" w:rsidP="004348D2">
      <w:pPr>
        <w:pStyle w:val="Titre3"/>
        <w:numPr>
          <w:ilvl w:val="0"/>
          <w:numId w:val="0"/>
        </w:numPr>
        <w:overflowPunct/>
        <w:autoSpaceDE/>
        <w:autoSpaceDN/>
        <w:adjustRightInd/>
        <w:ind w:left="1170" w:hanging="1170"/>
        <w:textAlignment w:val="auto"/>
        <w:rPr>
          <w:rFonts w:cs="Times New Roman"/>
          <w:szCs w:val="20"/>
          <w:lang w:eastAsia="en-US"/>
        </w:rPr>
      </w:pPr>
      <w:r w:rsidRPr="004348D2">
        <w:rPr>
          <w:rFonts w:cs="Times New Roman"/>
          <w:szCs w:val="20"/>
          <w:lang w:eastAsia="en-US"/>
        </w:rPr>
        <w:t>5</w:t>
      </w:r>
      <w:r w:rsidR="007007C2" w:rsidRPr="004348D2">
        <w:rPr>
          <w:rFonts w:cs="Times New Roman"/>
          <w:szCs w:val="20"/>
          <w:lang w:eastAsia="en-US"/>
        </w:rPr>
        <w:t>.</w:t>
      </w:r>
      <w:r w:rsidRPr="004348D2">
        <w:rPr>
          <w:rFonts w:cs="Times New Roman"/>
          <w:szCs w:val="20"/>
          <w:lang w:eastAsia="en-US"/>
        </w:rPr>
        <w:t>3</w:t>
      </w:r>
      <w:r w:rsidR="007007C2" w:rsidRPr="004348D2">
        <w:rPr>
          <w:rFonts w:cs="Times New Roman"/>
          <w:szCs w:val="20"/>
          <w:lang w:eastAsia="en-US"/>
        </w:rPr>
        <w:t xml:space="preserve">.1 </w:t>
      </w:r>
      <w:r w:rsidR="00C81B6E" w:rsidRPr="004348D2">
        <w:rPr>
          <w:rFonts w:cs="Times New Roman"/>
          <w:szCs w:val="20"/>
          <w:lang w:eastAsia="en-US"/>
        </w:rPr>
        <w:t>Methodology</w:t>
      </w:r>
    </w:p>
    <w:p w:rsidR="0084424F" w:rsidRPr="004348D2" w:rsidRDefault="00D63048" w:rsidP="004348D2">
      <w:pPr>
        <w:spacing w:after="180" w:line="240" w:lineRule="auto"/>
        <w:jc w:val="both"/>
        <w:rPr>
          <w:rFonts w:ascii="Times New Roman" w:eastAsia="Times New Roman" w:hAnsi="Times New Roman" w:cs="Times New Roman"/>
          <w:sz w:val="20"/>
          <w:szCs w:val="20"/>
          <w:lang w:val="en-GB"/>
        </w:rPr>
      </w:pPr>
      <w:r w:rsidRPr="004348D2">
        <w:rPr>
          <w:rFonts w:ascii="Times New Roman" w:eastAsia="Times New Roman" w:hAnsi="Times New Roman" w:cs="Times New Roman"/>
          <w:sz w:val="20"/>
          <w:szCs w:val="20"/>
          <w:lang w:val="en-GB"/>
        </w:rPr>
        <w:t xml:space="preserve">We shall distinguish between geostationary satellite, non geo stationary satellite </w:t>
      </w:r>
      <w:r w:rsidR="00F32319" w:rsidRPr="004348D2">
        <w:rPr>
          <w:rFonts w:ascii="Times New Roman" w:eastAsia="Times New Roman" w:hAnsi="Times New Roman" w:cs="Times New Roman"/>
          <w:sz w:val="20"/>
          <w:szCs w:val="20"/>
          <w:lang w:val="en-GB"/>
        </w:rPr>
        <w:t xml:space="preserve">and HAPS </w:t>
      </w:r>
      <w:r w:rsidRPr="004348D2">
        <w:rPr>
          <w:rFonts w:ascii="Times New Roman" w:eastAsia="Times New Roman" w:hAnsi="Times New Roman" w:cs="Times New Roman"/>
          <w:sz w:val="20"/>
          <w:szCs w:val="20"/>
          <w:lang w:val="en-GB"/>
        </w:rPr>
        <w:t>platforms.</w:t>
      </w:r>
    </w:p>
    <w:p w:rsidR="00F466F9" w:rsidRDefault="0029596C" w:rsidP="00F466F9">
      <w:pPr>
        <w:pStyle w:val="Titre4"/>
        <w:numPr>
          <w:ilvl w:val="0"/>
          <w:numId w:val="0"/>
        </w:numPr>
        <w:ind w:left="864" w:hanging="864"/>
      </w:pPr>
      <w:r>
        <w:t>5</w:t>
      </w:r>
      <w:r w:rsidR="00F466F9">
        <w:t>.</w:t>
      </w:r>
      <w:r>
        <w:t>3</w:t>
      </w:r>
      <w:r w:rsidR="00F466F9">
        <w:t>.1.1 Propagation delay</w:t>
      </w:r>
    </w:p>
    <w:p w:rsidR="00E6525F" w:rsidRDefault="00F62D37" w:rsidP="004348D2">
      <w:pPr>
        <w:spacing w:after="180" w:line="240" w:lineRule="auto"/>
        <w:jc w:val="both"/>
        <w:rPr>
          <w:rFonts w:ascii="Times New Roman" w:eastAsia="Times New Roman" w:hAnsi="Times New Roman" w:cs="Times New Roman"/>
          <w:sz w:val="20"/>
          <w:szCs w:val="20"/>
          <w:lang w:val="en-GB"/>
        </w:rPr>
      </w:pPr>
      <w:r w:rsidRPr="004348D2">
        <w:rPr>
          <w:rFonts w:ascii="Times New Roman" w:eastAsia="Times New Roman" w:hAnsi="Times New Roman" w:cs="Times New Roman"/>
          <w:sz w:val="20"/>
          <w:szCs w:val="20"/>
          <w:lang w:val="en-GB"/>
        </w:rPr>
        <w:t>We consider the one way propagation delay as the delay</w:t>
      </w:r>
      <w:r w:rsidR="00E6525F">
        <w:rPr>
          <w:rFonts w:ascii="Times New Roman" w:eastAsia="Times New Roman" w:hAnsi="Times New Roman" w:cs="Times New Roman"/>
          <w:sz w:val="20"/>
          <w:szCs w:val="20"/>
          <w:lang w:val="en-GB"/>
        </w:rPr>
        <w:t>:</w:t>
      </w:r>
      <w:r w:rsidRPr="004348D2">
        <w:rPr>
          <w:rFonts w:ascii="Times New Roman" w:eastAsia="Times New Roman" w:hAnsi="Times New Roman" w:cs="Times New Roman"/>
          <w:sz w:val="20"/>
          <w:szCs w:val="20"/>
          <w:lang w:val="en-GB"/>
        </w:rPr>
        <w:t xml:space="preserve"> </w:t>
      </w:r>
    </w:p>
    <w:p w:rsidR="00E6525F" w:rsidRPr="00821C15" w:rsidRDefault="00E6525F" w:rsidP="00E6525F">
      <w:pPr>
        <w:pStyle w:val="Paragraphedeliste"/>
        <w:numPr>
          <w:ilvl w:val="0"/>
          <w:numId w:val="88"/>
        </w:numPr>
        <w:spacing w:after="180" w:line="240" w:lineRule="auto"/>
        <w:jc w:val="both"/>
        <w:rPr>
          <w:rFonts w:ascii="Times New Roman" w:eastAsia="Times New Roman" w:hAnsi="Times New Roman" w:cs="Times New Roman"/>
          <w:sz w:val="20"/>
          <w:szCs w:val="20"/>
          <w:lang w:val="en-GB"/>
        </w:rPr>
      </w:pPr>
      <w:r w:rsidRPr="00821C15">
        <w:rPr>
          <w:rFonts w:ascii="Times New Roman" w:eastAsia="Times New Roman" w:hAnsi="Times New Roman" w:cs="Times New Roman"/>
          <w:sz w:val="20"/>
          <w:szCs w:val="20"/>
          <w:lang w:val="en-GB"/>
        </w:rPr>
        <w:t>from the Gateway to the UE via the space/airborne platform (bent pipe payload)</w:t>
      </w:r>
    </w:p>
    <w:p w:rsidR="00E6525F" w:rsidRPr="00821C15" w:rsidRDefault="00E6525F" w:rsidP="00E6525F">
      <w:pPr>
        <w:pStyle w:val="Paragraphedeliste"/>
        <w:numPr>
          <w:ilvl w:val="0"/>
          <w:numId w:val="88"/>
        </w:numPr>
        <w:spacing w:after="180" w:line="240" w:lineRule="auto"/>
        <w:jc w:val="both"/>
        <w:rPr>
          <w:rFonts w:ascii="Times New Roman" w:eastAsia="Times New Roman" w:hAnsi="Times New Roman" w:cs="Times New Roman"/>
          <w:sz w:val="20"/>
          <w:szCs w:val="20"/>
          <w:lang w:val="en-GB"/>
        </w:rPr>
      </w:pPr>
      <w:r w:rsidRPr="00821C15">
        <w:rPr>
          <w:rFonts w:ascii="Times New Roman" w:eastAsia="Times New Roman" w:hAnsi="Times New Roman" w:cs="Times New Roman"/>
          <w:sz w:val="20"/>
          <w:szCs w:val="20"/>
          <w:lang w:val="en-GB"/>
        </w:rPr>
        <w:t>from the space/airborne platform to the UE (regenerative payload)</w:t>
      </w:r>
    </w:p>
    <w:p w:rsidR="004348D2" w:rsidRDefault="00F62D37" w:rsidP="004348D2">
      <w:pPr>
        <w:spacing w:after="180" w:line="240" w:lineRule="auto"/>
        <w:jc w:val="both"/>
        <w:rPr>
          <w:rFonts w:ascii="Times New Roman" w:eastAsia="Times New Roman" w:hAnsi="Times New Roman" w:cs="Times New Roman"/>
          <w:sz w:val="20"/>
          <w:szCs w:val="20"/>
          <w:lang w:val="en-GB"/>
        </w:rPr>
      </w:pPr>
      <w:r w:rsidRPr="004348D2">
        <w:rPr>
          <w:rFonts w:ascii="Times New Roman" w:eastAsia="Times New Roman" w:hAnsi="Times New Roman" w:cs="Times New Roman"/>
          <w:sz w:val="20"/>
          <w:szCs w:val="20"/>
          <w:lang w:val="en-GB"/>
        </w:rPr>
        <w:t xml:space="preserve">The Round Trip Time </w:t>
      </w:r>
      <w:r w:rsidR="004348D2">
        <w:rPr>
          <w:rFonts w:ascii="Times New Roman" w:eastAsia="Times New Roman" w:hAnsi="Times New Roman" w:cs="Times New Roman"/>
          <w:sz w:val="20"/>
          <w:szCs w:val="20"/>
          <w:lang w:val="en-GB"/>
        </w:rPr>
        <w:t xml:space="preserve">corresponds to the </w:t>
      </w:r>
      <w:r w:rsidR="00E6525F">
        <w:rPr>
          <w:rFonts w:ascii="Times New Roman" w:eastAsia="Times New Roman" w:hAnsi="Times New Roman" w:cs="Times New Roman"/>
          <w:sz w:val="20"/>
          <w:szCs w:val="20"/>
          <w:lang w:val="en-GB"/>
        </w:rPr>
        <w:t xml:space="preserve">two way </w:t>
      </w:r>
      <w:r w:rsidR="00821C15" w:rsidRPr="0080008F">
        <w:rPr>
          <w:rFonts w:ascii="Times New Roman" w:eastAsia="Times New Roman" w:hAnsi="Times New Roman" w:cs="Times New Roman"/>
          <w:sz w:val="20"/>
          <w:szCs w:val="20"/>
          <w:lang w:val="en-GB"/>
        </w:rPr>
        <w:t>propagation delay</w:t>
      </w:r>
      <w:r w:rsidR="00E6525F">
        <w:rPr>
          <w:rFonts w:ascii="Times New Roman" w:eastAsia="Times New Roman" w:hAnsi="Times New Roman" w:cs="Times New Roman"/>
          <w:sz w:val="20"/>
          <w:szCs w:val="20"/>
          <w:lang w:val="en-GB"/>
        </w:rPr>
        <w:t>:</w:t>
      </w:r>
    </w:p>
    <w:p w:rsidR="004348D2" w:rsidRPr="00821C15" w:rsidRDefault="004348D2" w:rsidP="00821C15">
      <w:pPr>
        <w:pStyle w:val="Paragraphedeliste"/>
        <w:numPr>
          <w:ilvl w:val="0"/>
          <w:numId w:val="88"/>
        </w:numPr>
        <w:spacing w:after="180" w:line="240" w:lineRule="auto"/>
        <w:jc w:val="both"/>
        <w:rPr>
          <w:rFonts w:ascii="Times New Roman" w:eastAsia="Times New Roman" w:hAnsi="Times New Roman" w:cs="Times New Roman"/>
          <w:sz w:val="20"/>
          <w:szCs w:val="20"/>
          <w:lang w:val="en-GB"/>
        </w:rPr>
      </w:pPr>
      <w:r w:rsidRPr="00821C15">
        <w:rPr>
          <w:rFonts w:ascii="Times New Roman" w:eastAsia="Times New Roman" w:hAnsi="Times New Roman" w:cs="Times New Roman"/>
          <w:sz w:val="20"/>
          <w:szCs w:val="20"/>
          <w:lang w:val="en-GB"/>
        </w:rPr>
        <w:t>from the Gateway to the UE via the space/airborne platform and return (bent pipe payload)</w:t>
      </w:r>
    </w:p>
    <w:p w:rsidR="004348D2" w:rsidRPr="00821C15" w:rsidRDefault="004348D2" w:rsidP="00821C15">
      <w:pPr>
        <w:pStyle w:val="Paragraphedeliste"/>
        <w:numPr>
          <w:ilvl w:val="0"/>
          <w:numId w:val="88"/>
        </w:numPr>
        <w:spacing w:after="180" w:line="240" w:lineRule="auto"/>
        <w:jc w:val="both"/>
        <w:rPr>
          <w:rFonts w:ascii="Times New Roman" w:eastAsia="Times New Roman" w:hAnsi="Times New Roman" w:cs="Times New Roman"/>
          <w:sz w:val="20"/>
          <w:szCs w:val="20"/>
          <w:lang w:val="en-GB"/>
        </w:rPr>
      </w:pPr>
      <w:r w:rsidRPr="00821C15">
        <w:rPr>
          <w:rFonts w:ascii="Times New Roman" w:eastAsia="Times New Roman" w:hAnsi="Times New Roman" w:cs="Times New Roman"/>
          <w:sz w:val="20"/>
          <w:szCs w:val="20"/>
          <w:lang w:val="en-GB"/>
        </w:rPr>
        <w:t>from the space/airborne platform to the UE and return (regenerative payload)</w:t>
      </w:r>
    </w:p>
    <w:p w:rsidR="00F62D37" w:rsidRPr="00821C15" w:rsidRDefault="00821C15" w:rsidP="00821C1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For</w:t>
      </w:r>
      <w:r w:rsidRPr="00821C15">
        <w:rPr>
          <w:rFonts w:ascii="Times New Roman" w:eastAsia="Times New Roman" w:hAnsi="Times New Roman" w:cs="Times New Roman"/>
          <w:sz w:val="20"/>
          <w:szCs w:val="20"/>
          <w:lang w:val="en-GB"/>
        </w:rPr>
        <w:t xml:space="preserve"> the propagation delay analysis,</w:t>
      </w:r>
      <w:r>
        <w:rPr>
          <w:rFonts w:ascii="Times New Roman" w:eastAsia="Times New Roman" w:hAnsi="Times New Roman" w:cs="Times New Roman"/>
          <w:sz w:val="20"/>
          <w:szCs w:val="20"/>
          <w:lang w:val="en-GB"/>
        </w:rPr>
        <w:t xml:space="preserve"> we consider a minimum gateway elevation angle of 5° (the elevation angle of the space/air borne platform from the </w:t>
      </w:r>
      <w:r w:rsidRPr="00821C15">
        <w:rPr>
          <w:rFonts w:ascii="Times New Roman" w:eastAsia="Times New Roman" w:hAnsi="Times New Roman" w:cs="Times New Roman"/>
          <w:sz w:val="20"/>
          <w:szCs w:val="20"/>
          <w:lang w:val="en-GB"/>
        </w:rPr>
        <w:t>Gateway</w:t>
      </w:r>
      <w:r>
        <w:rPr>
          <w:rFonts w:ascii="Times New Roman" w:eastAsia="Times New Roman" w:hAnsi="Times New Roman" w:cs="Times New Roman"/>
          <w:sz w:val="20"/>
          <w:szCs w:val="20"/>
          <w:lang w:val="en-GB"/>
        </w:rPr>
        <w:t xml:space="preserve">). While the minimum terminal elevation angle </w:t>
      </w:r>
      <w:r w:rsidRPr="00821C15">
        <w:rPr>
          <w:rFonts w:ascii="Times New Roman" w:eastAsia="Times New Roman" w:hAnsi="Times New Roman" w:cs="Times New Roman"/>
          <w:sz w:val="20"/>
          <w:szCs w:val="20"/>
          <w:lang w:val="en-GB"/>
        </w:rPr>
        <w:t xml:space="preserve">is </w:t>
      </w:r>
      <w:r>
        <w:rPr>
          <w:rFonts w:ascii="Times New Roman" w:eastAsia="Times New Roman" w:hAnsi="Times New Roman" w:cs="Times New Roman"/>
          <w:sz w:val="20"/>
          <w:szCs w:val="20"/>
          <w:lang w:val="en-GB"/>
        </w:rPr>
        <w:t xml:space="preserve">typically </w:t>
      </w:r>
      <w:r w:rsidRPr="00821C15">
        <w:rPr>
          <w:rFonts w:ascii="Times New Roman" w:eastAsia="Times New Roman" w:hAnsi="Times New Roman" w:cs="Times New Roman"/>
          <w:sz w:val="20"/>
          <w:szCs w:val="20"/>
          <w:lang w:val="en-GB"/>
        </w:rPr>
        <w:t>10°</w:t>
      </w:r>
      <w:r>
        <w:rPr>
          <w:rFonts w:ascii="Times New Roman" w:eastAsia="Times New Roman" w:hAnsi="Times New Roman" w:cs="Times New Roman"/>
          <w:sz w:val="20"/>
          <w:szCs w:val="20"/>
          <w:lang w:val="en-GB"/>
        </w:rPr>
        <w:t>.</w:t>
      </w:r>
      <w:r w:rsidRPr="00821C15">
        <w:rPr>
          <w:rFonts w:ascii="Times New Roman" w:eastAsia="Times New Roman" w:hAnsi="Times New Roman" w:cs="Times New Roman"/>
          <w:sz w:val="20"/>
          <w:szCs w:val="20"/>
          <w:lang w:val="en-GB"/>
        </w:rPr>
        <w:t xml:space="preserve"> </w:t>
      </w:r>
    </w:p>
    <w:p w:rsidR="00F466F9" w:rsidRPr="00821C15" w:rsidRDefault="00821C15" w:rsidP="004348D2">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actual</w:t>
      </w:r>
      <w:r w:rsidRPr="00821C15">
        <w:rPr>
          <w:rFonts w:ascii="Times New Roman" w:eastAsia="Times New Roman" w:hAnsi="Times New Roman" w:cs="Times New Roman"/>
          <w:sz w:val="20"/>
          <w:szCs w:val="20"/>
          <w:lang w:val="en-GB"/>
        </w:rPr>
        <w:t xml:space="preserve"> </w:t>
      </w:r>
      <w:r w:rsidR="008206F4">
        <w:rPr>
          <w:rFonts w:ascii="Times New Roman" w:eastAsia="Times New Roman" w:hAnsi="Times New Roman" w:cs="Times New Roman"/>
          <w:sz w:val="20"/>
          <w:szCs w:val="20"/>
          <w:lang w:val="en-GB"/>
        </w:rPr>
        <w:t xml:space="preserve">propagation </w:t>
      </w:r>
      <w:r w:rsidR="00F466F9" w:rsidRPr="00821C15">
        <w:rPr>
          <w:rFonts w:ascii="Times New Roman" w:eastAsia="Times New Roman" w:hAnsi="Times New Roman" w:cs="Times New Roman"/>
          <w:sz w:val="20"/>
          <w:szCs w:val="20"/>
          <w:lang w:val="en-GB"/>
        </w:rPr>
        <w:t>delay depends on the space/airborne p</w:t>
      </w:r>
      <w:r w:rsidR="007E3753" w:rsidRPr="00821C15">
        <w:rPr>
          <w:rFonts w:ascii="Times New Roman" w:eastAsia="Times New Roman" w:hAnsi="Times New Roman" w:cs="Times New Roman"/>
          <w:sz w:val="20"/>
          <w:szCs w:val="20"/>
          <w:lang w:val="en-GB"/>
        </w:rPr>
        <w:t xml:space="preserve">latform altitude and </w:t>
      </w:r>
      <w:r>
        <w:rPr>
          <w:rFonts w:ascii="Times New Roman" w:eastAsia="Times New Roman" w:hAnsi="Times New Roman" w:cs="Times New Roman"/>
          <w:sz w:val="20"/>
          <w:szCs w:val="20"/>
          <w:lang w:val="en-GB"/>
        </w:rPr>
        <w:t>respective position of the gateway and terminal</w:t>
      </w:r>
      <w:r w:rsidR="007E3753" w:rsidRPr="00821C15">
        <w:rPr>
          <w:rFonts w:ascii="Times New Roman" w:eastAsia="Times New Roman" w:hAnsi="Times New Roman" w:cs="Times New Roman"/>
          <w:sz w:val="20"/>
          <w:szCs w:val="20"/>
          <w:lang w:val="en-GB"/>
        </w:rPr>
        <w:t>.</w:t>
      </w:r>
    </w:p>
    <w:p w:rsidR="00F466F9" w:rsidRDefault="0029596C" w:rsidP="00F466F9">
      <w:pPr>
        <w:pStyle w:val="Titre4"/>
        <w:numPr>
          <w:ilvl w:val="0"/>
          <w:numId w:val="0"/>
        </w:numPr>
        <w:ind w:left="864" w:hanging="864"/>
      </w:pPr>
      <w:r>
        <w:t>5</w:t>
      </w:r>
      <w:r w:rsidR="00F466F9">
        <w:t>.</w:t>
      </w:r>
      <w:r>
        <w:t>3</w:t>
      </w:r>
      <w:r w:rsidR="00F466F9">
        <w:t>.1.</w:t>
      </w:r>
      <w:r w:rsidR="00EE10F5">
        <w:t>2</w:t>
      </w:r>
      <w:r w:rsidR="00F466F9">
        <w:t xml:space="preserve"> Differential delay</w:t>
      </w:r>
    </w:p>
    <w:p w:rsidR="005E1F5E" w:rsidRPr="00E77432" w:rsidRDefault="00E6525F" w:rsidP="00E77432">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w:t>
      </w:r>
      <w:r w:rsidR="005E1F5E" w:rsidRPr="00E77432">
        <w:rPr>
          <w:rFonts w:ascii="Times New Roman" w:eastAsia="Times New Roman" w:hAnsi="Times New Roman" w:cs="Times New Roman"/>
          <w:sz w:val="20"/>
          <w:szCs w:val="20"/>
          <w:lang w:val="en-GB"/>
        </w:rPr>
        <w:t xml:space="preserve">he differential delay </w:t>
      </w:r>
      <w:r>
        <w:rPr>
          <w:rFonts w:ascii="Times New Roman" w:eastAsia="Times New Roman" w:hAnsi="Times New Roman" w:cs="Times New Roman"/>
          <w:sz w:val="20"/>
          <w:szCs w:val="20"/>
          <w:lang w:val="en-GB"/>
        </w:rPr>
        <w:t>corresponds to</w:t>
      </w:r>
      <w:r w:rsidRPr="00E77432">
        <w:rPr>
          <w:rFonts w:ascii="Times New Roman" w:eastAsia="Times New Roman" w:hAnsi="Times New Roman" w:cs="Times New Roman"/>
          <w:sz w:val="20"/>
          <w:szCs w:val="20"/>
          <w:lang w:val="en-GB"/>
        </w:rPr>
        <w:t xml:space="preserve"> </w:t>
      </w:r>
      <w:r w:rsidR="005E1F5E" w:rsidRPr="00E77432">
        <w:rPr>
          <w:rFonts w:ascii="Times New Roman" w:eastAsia="Times New Roman" w:hAnsi="Times New Roman" w:cs="Times New Roman"/>
          <w:sz w:val="20"/>
          <w:szCs w:val="20"/>
          <w:lang w:val="en-GB"/>
        </w:rPr>
        <w:t xml:space="preserve">the difference of propagation delays between </w:t>
      </w:r>
      <w:r w:rsidR="006C3EFA" w:rsidRPr="00E77432">
        <w:rPr>
          <w:rFonts w:ascii="Times New Roman" w:eastAsia="Times New Roman" w:hAnsi="Times New Roman" w:cs="Times New Roman"/>
          <w:sz w:val="20"/>
          <w:szCs w:val="20"/>
          <w:lang w:val="en-GB"/>
        </w:rPr>
        <w:t>two chosen</w:t>
      </w:r>
      <w:r w:rsidR="005E1F5E" w:rsidRPr="00E77432">
        <w:rPr>
          <w:rFonts w:ascii="Times New Roman" w:eastAsia="Times New Roman" w:hAnsi="Times New Roman" w:cs="Times New Roman"/>
          <w:sz w:val="20"/>
          <w:szCs w:val="20"/>
          <w:lang w:val="en-GB"/>
        </w:rPr>
        <w:t xml:space="preserve"> points that are at some specific positions : for instance at nadir and Edge of Coverage, or whatever </w:t>
      </w:r>
      <w:r w:rsidR="006C3EFA" w:rsidRPr="00E77432">
        <w:rPr>
          <w:rFonts w:ascii="Times New Roman" w:eastAsia="Times New Roman" w:hAnsi="Times New Roman" w:cs="Times New Roman"/>
          <w:sz w:val="20"/>
          <w:szCs w:val="20"/>
          <w:lang w:val="en-GB"/>
        </w:rPr>
        <w:t>as we will see for Geostationary</w:t>
      </w:r>
    </w:p>
    <w:p w:rsidR="00C81B6E" w:rsidRPr="00E77432" w:rsidRDefault="005E1F5E" w:rsidP="00E77432">
      <w:pPr>
        <w:spacing w:after="180" w:line="240" w:lineRule="auto"/>
        <w:jc w:val="both"/>
        <w:rPr>
          <w:rFonts w:ascii="Times New Roman" w:eastAsia="Times New Roman" w:hAnsi="Times New Roman" w:cs="Times New Roman"/>
          <w:sz w:val="20"/>
          <w:szCs w:val="20"/>
          <w:lang w:val="en-GB"/>
        </w:rPr>
      </w:pPr>
      <w:r w:rsidRPr="00E77432">
        <w:rPr>
          <w:rFonts w:ascii="Times New Roman" w:eastAsia="Times New Roman" w:hAnsi="Times New Roman" w:cs="Times New Roman"/>
          <w:sz w:val="20"/>
          <w:szCs w:val="20"/>
          <w:lang w:val="en-GB"/>
        </w:rPr>
        <w:t xml:space="preserve">The path to gateway is </w:t>
      </w:r>
      <w:r w:rsidR="00FA77A3">
        <w:rPr>
          <w:rFonts w:ascii="Times New Roman" w:eastAsia="Times New Roman" w:hAnsi="Times New Roman" w:cs="Times New Roman"/>
          <w:sz w:val="20"/>
          <w:szCs w:val="20"/>
          <w:lang w:val="en-GB"/>
        </w:rPr>
        <w:t>likely</w:t>
      </w:r>
      <w:r w:rsidR="00FA77A3" w:rsidRPr="00E77432">
        <w:rPr>
          <w:rFonts w:ascii="Times New Roman" w:eastAsia="Times New Roman" w:hAnsi="Times New Roman" w:cs="Times New Roman"/>
          <w:sz w:val="20"/>
          <w:szCs w:val="20"/>
          <w:lang w:val="en-GB"/>
        </w:rPr>
        <w:t xml:space="preserve"> </w:t>
      </w:r>
      <w:r w:rsidRPr="00E77432">
        <w:rPr>
          <w:rFonts w:ascii="Times New Roman" w:eastAsia="Times New Roman" w:hAnsi="Times New Roman" w:cs="Times New Roman"/>
          <w:sz w:val="20"/>
          <w:szCs w:val="20"/>
          <w:lang w:val="en-GB"/>
        </w:rPr>
        <w:t>to be the same for all terminals</w:t>
      </w:r>
      <w:r w:rsidR="006C3EFA" w:rsidRPr="00E77432">
        <w:rPr>
          <w:rFonts w:ascii="Times New Roman" w:eastAsia="Times New Roman" w:hAnsi="Times New Roman" w:cs="Times New Roman"/>
          <w:sz w:val="20"/>
          <w:szCs w:val="20"/>
          <w:lang w:val="en-GB"/>
        </w:rPr>
        <w:t>, but this just to simplify the computation.</w:t>
      </w:r>
    </w:p>
    <w:p w:rsidR="00C81B6E" w:rsidRDefault="0029596C" w:rsidP="00C81B6E">
      <w:pPr>
        <w:pStyle w:val="Titre4"/>
        <w:numPr>
          <w:ilvl w:val="0"/>
          <w:numId w:val="0"/>
        </w:numPr>
        <w:ind w:left="864" w:hanging="864"/>
      </w:pPr>
      <w:r>
        <w:t>5</w:t>
      </w:r>
      <w:r w:rsidR="00EE10F5">
        <w:t>.</w:t>
      </w:r>
      <w:r>
        <w:t>3</w:t>
      </w:r>
      <w:r w:rsidR="00EE10F5">
        <w:t>.1.3</w:t>
      </w:r>
      <w:r w:rsidR="00C81B6E">
        <w:t xml:space="preserve"> Doppler shift/variation</w:t>
      </w:r>
    </w:p>
    <w:p w:rsidR="00B92C4B" w:rsidRDefault="00B92C4B" w:rsidP="00B12D71">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Doppler shift: </w:t>
      </w:r>
      <w:r w:rsidR="00982199">
        <w:rPr>
          <w:rFonts w:ascii="Times New Roman" w:eastAsia="Times New Roman" w:hAnsi="Times New Roman" w:cs="Times New Roman"/>
          <w:sz w:val="20"/>
          <w:szCs w:val="20"/>
          <w:lang w:val="en-GB"/>
        </w:rPr>
        <w:t>S</w:t>
      </w:r>
      <w:r w:rsidR="005563D0">
        <w:rPr>
          <w:rFonts w:ascii="Times New Roman" w:eastAsia="Times New Roman" w:hAnsi="Times New Roman" w:cs="Times New Roman"/>
          <w:sz w:val="20"/>
          <w:szCs w:val="20"/>
          <w:lang w:val="en-GB"/>
        </w:rPr>
        <w:t>hift of the signal frequency due to the motion of the receiver, the transmitter or both.</w:t>
      </w:r>
    </w:p>
    <w:p w:rsidR="00B92C4B" w:rsidRDefault="00B92C4B" w:rsidP="00B12D71">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Doppler variation rate: </w:t>
      </w:r>
      <w:r w:rsidR="00982199">
        <w:rPr>
          <w:rFonts w:ascii="Times New Roman" w:eastAsia="Times New Roman" w:hAnsi="Times New Roman" w:cs="Times New Roman"/>
          <w:sz w:val="20"/>
          <w:szCs w:val="20"/>
          <w:lang w:val="en-GB"/>
        </w:rPr>
        <w:t>D</w:t>
      </w:r>
      <w:r w:rsidR="005563D0">
        <w:rPr>
          <w:rFonts w:ascii="Times New Roman" w:eastAsia="Times New Roman" w:hAnsi="Times New Roman" w:cs="Times New Roman"/>
          <w:sz w:val="20"/>
          <w:szCs w:val="20"/>
          <w:lang w:val="en-GB"/>
        </w:rPr>
        <w:t>uring time</w:t>
      </w:r>
      <w:r w:rsidR="00683938">
        <w:rPr>
          <w:rFonts w:ascii="Times New Roman" w:eastAsia="Times New Roman" w:hAnsi="Times New Roman" w:cs="Times New Roman"/>
          <w:sz w:val="20"/>
          <w:szCs w:val="20"/>
          <w:lang w:val="en-GB"/>
        </w:rPr>
        <w:t xml:space="preserve">, </w:t>
      </w:r>
      <w:r w:rsidR="005563D0">
        <w:rPr>
          <w:rFonts w:ascii="Times New Roman" w:eastAsia="Times New Roman" w:hAnsi="Times New Roman" w:cs="Times New Roman"/>
          <w:sz w:val="20"/>
          <w:szCs w:val="20"/>
          <w:lang w:val="en-GB"/>
        </w:rPr>
        <w:t>the Doppler shift is evolving. This is called the Doppler variation rate or simply Doppler rate .</w:t>
      </w:r>
    </w:p>
    <w:p w:rsidR="007007C2" w:rsidRPr="00E77432" w:rsidRDefault="00F54910" w:rsidP="00B12D71">
      <w:pPr>
        <w:spacing w:after="180" w:line="240" w:lineRule="auto"/>
        <w:jc w:val="both"/>
        <w:rPr>
          <w:rFonts w:ascii="Times New Roman" w:eastAsia="Times New Roman" w:hAnsi="Times New Roman" w:cs="Times New Roman"/>
          <w:sz w:val="20"/>
          <w:szCs w:val="20"/>
          <w:lang w:val="en-GB"/>
        </w:rPr>
      </w:pPr>
      <w:r w:rsidRPr="00E77432">
        <w:rPr>
          <w:rFonts w:ascii="Times New Roman" w:eastAsia="Times New Roman" w:hAnsi="Times New Roman" w:cs="Times New Roman"/>
          <w:sz w:val="20"/>
          <w:szCs w:val="20"/>
          <w:lang w:val="en-GB"/>
        </w:rPr>
        <w:t xml:space="preserve">The </w:t>
      </w:r>
      <w:r w:rsidR="007007C2" w:rsidRPr="00E77432">
        <w:rPr>
          <w:rFonts w:ascii="Times New Roman" w:eastAsia="Times New Roman" w:hAnsi="Times New Roman" w:cs="Times New Roman"/>
          <w:sz w:val="20"/>
          <w:szCs w:val="20"/>
          <w:lang w:val="en-GB"/>
        </w:rPr>
        <w:t xml:space="preserve">Doppler </w:t>
      </w:r>
      <w:r w:rsidR="00C81B6E" w:rsidRPr="00E77432">
        <w:rPr>
          <w:rFonts w:ascii="Times New Roman" w:eastAsia="Times New Roman" w:hAnsi="Times New Roman" w:cs="Times New Roman"/>
          <w:sz w:val="20"/>
          <w:szCs w:val="20"/>
          <w:lang w:val="en-GB"/>
        </w:rPr>
        <w:t>shift</w:t>
      </w:r>
      <w:r w:rsidR="00B00EC0">
        <w:rPr>
          <w:rFonts w:ascii="Times New Roman" w:eastAsia="Times New Roman" w:hAnsi="Times New Roman" w:cs="Times New Roman"/>
          <w:sz w:val="20"/>
          <w:szCs w:val="20"/>
          <w:lang w:val="en-GB"/>
        </w:rPr>
        <w:t xml:space="preserve"> and Doppler </w:t>
      </w:r>
      <w:r w:rsidR="00C81B6E" w:rsidRPr="00E77432">
        <w:rPr>
          <w:rFonts w:ascii="Times New Roman" w:eastAsia="Times New Roman" w:hAnsi="Times New Roman" w:cs="Times New Roman"/>
          <w:sz w:val="20"/>
          <w:szCs w:val="20"/>
          <w:lang w:val="en-GB"/>
        </w:rPr>
        <w:t xml:space="preserve">variation depend on </w:t>
      </w:r>
      <w:r w:rsidR="007007C2" w:rsidRPr="00E77432">
        <w:rPr>
          <w:rFonts w:ascii="Times New Roman" w:eastAsia="Times New Roman" w:hAnsi="Times New Roman" w:cs="Times New Roman"/>
          <w:sz w:val="20"/>
          <w:szCs w:val="20"/>
          <w:lang w:val="en-GB"/>
        </w:rPr>
        <w:t xml:space="preserve">the </w:t>
      </w:r>
      <w:r w:rsidR="00C81B6E" w:rsidRPr="00E77432">
        <w:rPr>
          <w:rFonts w:ascii="Times New Roman" w:eastAsia="Times New Roman" w:hAnsi="Times New Roman" w:cs="Times New Roman"/>
          <w:sz w:val="20"/>
          <w:szCs w:val="20"/>
          <w:lang w:val="en-GB"/>
        </w:rPr>
        <w:t>relative speed</w:t>
      </w:r>
      <w:r w:rsidR="007007C2" w:rsidRPr="00E77432">
        <w:rPr>
          <w:rFonts w:ascii="Times New Roman" w:eastAsia="Times New Roman" w:hAnsi="Times New Roman" w:cs="Times New Roman"/>
          <w:sz w:val="20"/>
          <w:szCs w:val="20"/>
          <w:lang w:val="en-GB"/>
        </w:rPr>
        <w:t xml:space="preserve"> of </w:t>
      </w:r>
      <w:r w:rsidR="00DE16B2" w:rsidRPr="00E77432">
        <w:rPr>
          <w:rFonts w:ascii="Times New Roman" w:eastAsia="Times New Roman" w:hAnsi="Times New Roman" w:cs="Times New Roman"/>
          <w:sz w:val="20"/>
          <w:szCs w:val="20"/>
          <w:lang w:val="en-GB"/>
        </w:rPr>
        <w:t>the space/</w:t>
      </w:r>
      <w:r w:rsidR="007007C2" w:rsidRPr="00E77432">
        <w:rPr>
          <w:rFonts w:ascii="Times New Roman" w:eastAsia="Times New Roman" w:hAnsi="Times New Roman" w:cs="Times New Roman"/>
          <w:sz w:val="20"/>
          <w:szCs w:val="20"/>
          <w:lang w:val="en-GB"/>
        </w:rPr>
        <w:t xml:space="preserve">airborne platforms, the </w:t>
      </w:r>
      <w:r w:rsidR="00C81B6E" w:rsidRPr="00E77432">
        <w:rPr>
          <w:rFonts w:ascii="Times New Roman" w:eastAsia="Times New Roman" w:hAnsi="Times New Roman" w:cs="Times New Roman"/>
          <w:sz w:val="20"/>
          <w:szCs w:val="20"/>
          <w:lang w:val="en-GB"/>
        </w:rPr>
        <w:t>speed</w:t>
      </w:r>
      <w:r w:rsidR="007007C2" w:rsidRPr="00E77432">
        <w:rPr>
          <w:rFonts w:ascii="Times New Roman" w:eastAsia="Times New Roman" w:hAnsi="Times New Roman" w:cs="Times New Roman"/>
          <w:sz w:val="20"/>
          <w:szCs w:val="20"/>
          <w:lang w:val="en-GB"/>
        </w:rPr>
        <w:t xml:space="preserve"> of the UE</w:t>
      </w:r>
      <w:r w:rsidR="001330E2" w:rsidRPr="00E77432">
        <w:rPr>
          <w:rFonts w:ascii="Times New Roman" w:eastAsia="Times New Roman" w:hAnsi="Times New Roman" w:cs="Times New Roman"/>
          <w:sz w:val="20"/>
          <w:szCs w:val="20"/>
          <w:lang w:val="en-GB"/>
        </w:rPr>
        <w:t xml:space="preserve">, and the </w:t>
      </w:r>
      <w:r w:rsidR="00B92C4B">
        <w:rPr>
          <w:rFonts w:ascii="Times New Roman" w:eastAsia="Times New Roman" w:hAnsi="Times New Roman" w:cs="Times New Roman"/>
          <w:sz w:val="20"/>
          <w:szCs w:val="20"/>
          <w:lang w:val="en-GB"/>
        </w:rPr>
        <w:t xml:space="preserve">carrier </w:t>
      </w:r>
      <w:r w:rsidR="001330E2" w:rsidRPr="00E77432">
        <w:rPr>
          <w:rFonts w:ascii="Times New Roman" w:eastAsia="Times New Roman" w:hAnsi="Times New Roman" w:cs="Times New Roman"/>
          <w:sz w:val="20"/>
          <w:szCs w:val="20"/>
          <w:lang w:val="en-GB"/>
        </w:rPr>
        <w:t>frequency.</w:t>
      </w:r>
    </w:p>
    <w:p w:rsidR="006C3EFA" w:rsidRPr="007F06D6" w:rsidRDefault="006C3EFA" w:rsidP="00B12D71">
      <w:pPr>
        <w:spacing w:after="180" w:line="240" w:lineRule="auto"/>
        <w:jc w:val="both"/>
        <w:rPr>
          <w:rFonts w:ascii="Times New Roman" w:eastAsia="Times New Roman" w:hAnsi="Times New Roman" w:cs="Times New Roman"/>
          <w:sz w:val="20"/>
          <w:szCs w:val="20"/>
          <w:lang w:val="en-GB"/>
        </w:rPr>
      </w:pPr>
      <w:r w:rsidRPr="00E77432">
        <w:rPr>
          <w:rFonts w:ascii="Times New Roman" w:eastAsia="Times New Roman" w:hAnsi="Times New Roman" w:cs="Times New Roman"/>
          <w:sz w:val="20"/>
          <w:szCs w:val="20"/>
          <w:lang w:val="en-GB"/>
        </w:rPr>
        <w:t xml:space="preserve">The </w:t>
      </w:r>
      <w:r w:rsidR="00B92C4B">
        <w:rPr>
          <w:rFonts w:ascii="Times New Roman" w:eastAsia="Times New Roman" w:hAnsi="Times New Roman" w:cs="Times New Roman"/>
          <w:sz w:val="20"/>
          <w:szCs w:val="20"/>
          <w:lang w:val="en-GB"/>
        </w:rPr>
        <w:t>figure below</w:t>
      </w:r>
      <w:r w:rsidR="00A26D8E" w:rsidRPr="00E77432">
        <w:rPr>
          <w:rFonts w:ascii="Times New Roman" w:eastAsia="Times New Roman" w:hAnsi="Times New Roman" w:cs="Times New Roman"/>
          <w:sz w:val="20"/>
          <w:szCs w:val="20"/>
          <w:lang w:val="en-GB"/>
        </w:rPr>
        <w:t xml:space="preserve"> </w:t>
      </w:r>
      <w:r w:rsidR="00B92C4B">
        <w:rPr>
          <w:rFonts w:ascii="Times New Roman" w:eastAsia="Times New Roman" w:hAnsi="Times New Roman" w:cs="Times New Roman"/>
          <w:sz w:val="20"/>
          <w:szCs w:val="20"/>
          <w:lang w:val="en-GB"/>
        </w:rPr>
        <w:t>recalls</w:t>
      </w:r>
      <w:r w:rsidR="00B92C4B" w:rsidRPr="00E77432">
        <w:rPr>
          <w:rFonts w:ascii="Times New Roman" w:eastAsia="Times New Roman" w:hAnsi="Times New Roman" w:cs="Times New Roman"/>
          <w:sz w:val="20"/>
          <w:szCs w:val="20"/>
          <w:lang w:val="en-GB"/>
        </w:rPr>
        <w:t xml:space="preserve"> </w:t>
      </w:r>
      <w:r w:rsidR="00A26D8E" w:rsidRPr="00E77432">
        <w:rPr>
          <w:rFonts w:ascii="Times New Roman" w:eastAsia="Times New Roman" w:hAnsi="Times New Roman" w:cs="Times New Roman"/>
          <w:sz w:val="20"/>
          <w:szCs w:val="20"/>
          <w:lang w:val="en-GB"/>
        </w:rPr>
        <w:t xml:space="preserve">the </w:t>
      </w:r>
      <w:r w:rsidR="006044E9" w:rsidRPr="00E77432">
        <w:rPr>
          <w:rFonts w:ascii="Times New Roman" w:eastAsia="Times New Roman" w:hAnsi="Times New Roman" w:cs="Times New Roman"/>
          <w:sz w:val="20"/>
          <w:szCs w:val="20"/>
          <w:lang w:val="en-GB"/>
        </w:rPr>
        <w:t>basic geometry of the system</w:t>
      </w:r>
      <w:r w:rsidR="00B92C4B" w:rsidRPr="00982199">
        <w:rPr>
          <w:rFonts w:ascii="Times New Roman" w:eastAsia="Times New Roman" w:hAnsi="Times New Roman" w:cs="Times New Roman"/>
          <w:sz w:val="20"/>
          <w:szCs w:val="20"/>
          <w:lang w:val="en-GB"/>
        </w:rPr>
        <w:t xml:space="preserve">. </w:t>
      </w:r>
      <w:r w:rsidR="00683938" w:rsidRPr="00982199">
        <w:rPr>
          <w:rFonts w:ascii="Times New Roman" w:eastAsia="Times New Roman" w:hAnsi="Times New Roman" w:cs="Times New Roman"/>
          <w:sz w:val="20"/>
          <w:szCs w:val="20"/>
          <w:lang w:val="en-GB"/>
        </w:rPr>
        <w:t xml:space="preserve"> T</w:t>
      </w:r>
      <w:r w:rsidR="006044E9" w:rsidRPr="00982199">
        <w:rPr>
          <w:rFonts w:ascii="Times New Roman" w:eastAsia="Times New Roman" w:hAnsi="Times New Roman" w:cs="Times New Roman"/>
          <w:sz w:val="20"/>
          <w:szCs w:val="20"/>
          <w:lang w:val="en-GB"/>
        </w:rPr>
        <w:t xml:space="preserve">he </w:t>
      </w:r>
      <w:r w:rsidR="00B92C4B" w:rsidRPr="00982199">
        <w:rPr>
          <w:rFonts w:ascii="Times New Roman" w:eastAsia="Times New Roman" w:hAnsi="Times New Roman" w:cs="Times New Roman"/>
          <w:sz w:val="20"/>
          <w:szCs w:val="20"/>
          <w:lang w:val="en-GB"/>
        </w:rPr>
        <w:t xml:space="preserve">carrier </w:t>
      </w:r>
      <w:r w:rsidR="00A26D8E" w:rsidRPr="00982199">
        <w:rPr>
          <w:rFonts w:ascii="Times New Roman" w:eastAsia="Times New Roman" w:hAnsi="Times New Roman" w:cs="Times New Roman"/>
          <w:sz w:val="20"/>
          <w:szCs w:val="20"/>
          <w:lang w:val="en-GB"/>
        </w:rPr>
        <w:t xml:space="preserve">frequency </w:t>
      </w:r>
      <w:r w:rsidR="00B92C4B" w:rsidRPr="00982199">
        <w:rPr>
          <w:rFonts w:ascii="Times New Roman" w:eastAsia="Times New Roman" w:hAnsi="Times New Roman" w:cs="Times New Roman"/>
          <w:sz w:val="20"/>
          <w:szCs w:val="20"/>
          <w:lang w:val="en-GB"/>
        </w:rPr>
        <w:t xml:space="preserve">of the signal </w:t>
      </w:r>
      <w:r w:rsidR="006044E9" w:rsidRPr="00982199">
        <w:rPr>
          <w:rFonts w:ascii="Times New Roman" w:eastAsia="Times New Roman" w:hAnsi="Times New Roman" w:cs="Times New Roman"/>
          <w:sz w:val="20"/>
          <w:szCs w:val="20"/>
          <w:lang w:val="en-GB"/>
        </w:rPr>
        <w:t>received at satellite is</w:t>
      </w:r>
      <w:r w:rsidR="00A26D8E" w:rsidRPr="00982199">
        <w:rPr>
          <w:rFonts w:ascii="Times New Roman" w:eastAsia="Times New Roman" w:hAnsi="Times New Roman" w:cs="Times New Roman"/>
          <w:sz w:val="20"/>
          <w:szCs w:val="20"/>
          <w:lang w:val="en-GB"/>
        </w:rPr>
        <w:t xml:space="preserve"> suffering from the motion of the transmitter</w:t>
      </w:r>
      <w:r w:rsidR="006044E9" w:rsidRPr="00982199">
        <w:rPr>
          <w:rFonts w:ascii="Times New Roman" w:eastAsia="Times New Roman" w:hAnsi="Times New Roman" w:cs="Times New Roman"/>
          <w:sz w:val="20"/>
          <w:szCs w:val="20"/>
          <w:lang w:val="en-GB"/>
        </w:rPr>
        <w:t xml:space="preserve">. </w:t>
      </w:r>
      <w:r w:rsidR="00B92C4B" w:rsidRPr="00982199">
        <w:rPr>
          <w:rFonts w:ascii="Times New Roman" w:eastAsia="Times New Roman" w:hAnsi="Times New Roman" w:cs="Times New Roman"/>
          <w:sz w:val="20"/>
          <w:szCs w:val="20"/>
          <w:lang w:val="en-GB"/>
        </w:rPr>
        <w:t>T</w:t>
      </w:r>
      <w:r w:rsidR="00FE2675" w:rsidRPr="00982199">
        <w:rPr>
          <w:rFonts w:ascii="Times New Roman" w:eastAsia="Times New Roman" w:hAnsi="Times New Roman" w:cs="Times New Roman"/>
          <w:sz w:val="20"/>
          <w:szCs w:val="20"/>
          <w:lang w:val="en-GB"/>
        </w:rPr>
        <w:t xml:space="preserve">he </w:t>
      </w:r>
      <w:r w:rsidR="00982199">
        <w:rPr>
          <w:rFonts w:ascii="Times New Roman" w:eastAsia="Times New Roman" w:hAnsi="Times New Roman" w:cs="Times New Roman"/>
          <w:sz w:val="20"/>
          <w:szCs w:val="20"/>
          <w:lang w:val="en-GB"/>
        </w:rPr>
        <w:t xml:space="preserve">Doppler on the </w:t>
      </w:r>
      <w:r w:rsidR="00FE2675" w:rsidRPr="00982199">
        <w:rPr>
          <w:rFonts w:ascii="Times New Roman" w:eastAsia="Times New Roman" w:hAnsi="Times New Roman" w:cs="Times New Roman"/>
          <w:sz w:val="20"/>
          <w:szCs w:val="20"/>
          <w:lang w:val="en-GB"/>
        </w:rPr>
        <w:t xml:space="preserve">signal received by the UE from the satellite is also </w:t>
      </w:r>
      <w:r w:rsidR="00982199">
        <w:rPr>
          <w:rFonts w:ascii="Times New Roman" w:eastAsia="Times New Roman" w:hAnsi="Times New Roman" w:cs="Times New Roman"/>
          <w:sz w:val="20"/>
          <w:szCs w:val="20"/>
          <w:lang w:val="en-GB"/>
        </w:rPr>
        <w:lastRenderedPageBreak/>
        <w:t>impacted</w:t>
      </w:r>
      <w:r w:rsidR="00FE2675" w:rsidRPr="00982199">
        <w:rPr>
          <w:rFonts w:ascii="Times New Roman" w:eastAsia="Times New Roman" w:hAnsi="Times New Roman" w:cs="Times New Roman"/>
          <w:sz w:val="20"/>
          <w:szCs w:val="20"/>
          <w:lang w:val="en-GB"/>
        </w:rPr>
        <w:t xml:space="preserve"> </w:t>
      </w:r>
      <w:r w:rsidR="00982199">
        <w:rPr>
          <w:rFonts w:ascii="Times New Roman" w:eastAsia="Times New Roman" w:hAnsi="Times New Roman" w:cs="Times New Roman"/>
          <w:sz w:val="20"/>
          <w:szCs w:val="20"/>
          <w:lang w:val="en-GB"/>
        </w:rPr>
        <w:t>by</w:t>
      </w:r>
      <w:r w:rsidR="00FE2675" w:rsidRPr="00982199">
        <w:rPr>
          <w:rFonts w:ascii="Times New Roman" w:eastAsia="Times New Roman" w:hAnsi="Times New Roman" w:cs="Times New Roman"/>
          <w:sz w:val="20"/>
          <w:szCs w:val="20"/>
          <w:lang w:val="en-GB"/>
        </w:rPr>
        <w:t xml:space="preserve"> the motion of the UE</w:t>
      </w:r>
      <w:r w:rsidR="00683938" w:rsidRPr="00982199">
        <w:rPr>
          <w:rFonts w:ascii="Times New Roman" w:eastAsia="Times New Roman" w:hAnsi="Times New Roman" w:cs="Times New Roman"/>
          <w:sz w:val="20"/>
          <w:szCs w:val="20"/>
          <w:lang w:val="en-GB"/>
        </w:rPr>
        <w:t xml:space="preserve"> </w:t>
      </w:r>
      <w:r w:rsidR="00C51351">
        <w:rPr>
          <w:rFonts w:ascii="Times New Roman" w:eastAsia="Times New Roman" w:hAnsi="Times New Roman" w:cs="Times New Roman"/>
          <w:sz w:val="20"/>
          <w:szCs w:val="20"/>
          <w:lang w:val="en-GB"/>
        </w:rPr>
        <w:t xml:space="preserve">in addition to the </w:t>
      </w:r>
      <w:r w:rsidR="00683938" w:rsidRPr="00982199">
        <w:rPr>
          <w:rFonts w:ascii="Times New Roman" w:eastAsia="Times New Roman" w:hAnsi="Times New Roman" w:cs="Times New Roman"/>
          <w:sz w:val="20"/>
          <w:szCs w:val="20"/>
          <w:lang w:val="en-GB"/>
        </w:rPr>
        <w:t>motion of the satellite</w:t>
      </w:r>
      <w:r w:rsidR="00C51351">
        <w:rPr>
          <w:rFonts w:ascii="Times New Roman" w:eastAsia="Times New Roman" w:hAnsi="Times New Roman" w:cs="Times New Roman"/>
          <w:sz w:val="20"/>
          <w:szCs w:val="20"/>
          <w:lang w:val="en-GB"/>
        </w:rPr>
        <w:t xml:space="preserve"> or HAPS</w:t>
      </w:r>
      <w:r w:rsidR="006044E9" w:rsidRPr="00982199">
        <w:rPr>
          <w:rFonts w:ascii="Times New Roman" w:eastAsia="Times New Roman" w:hAnsi="Times New Roman" w:cs="Times New Roman"/>
          <w:sz w:val="20"/>
          <w:szCs w:val="20"/>
          <w:lang w:val="en-GB"/>
        </w:rPr>
        <w:t>.</w:t>
      </w:r>
      <w:r w:rsidR="00DA435A" w:rsidRPr="00982199">
        <w:rPr>
          <w:rFonts w:ascii="Times New Roman" w:eastAsia="Times New Roman" w:hAnsi="Times New Roman" w:cs="Times New Roman"/>
          <w:sz w:val="20"/>
          <w:szCs w:val="20"/>
          <w:lang w:val="en-GB"/>
        </w:rPr>
        <w:t xml:space="preserve"> </w:t>
      </w:r>
      <w:r w:rsidR="00C51351">
        <w:rPr>
          <w:rFonts w:ascii="Times New Roman" w:eastAsia="Times New Roman" w:hAnsi="Times New Roman" w:cs="Times New Roman"/>
          <w:sz w:val="20"/>
          <w:szCs w:val="20"/>
          <w:lang w:val="en-GB"/>
        </w:rPr>
        <w:t>Since both the air/</w:t>
      </w:r>
      <w:proofErr w:type="spellStart"/>
      <w:r w:rsidR="00C51351">
        <w:rPr>
          <w:rFonts w:ascii="Times New Roman" w:eastAsia="Times New Roman" w:hAnsi="Times New Roman" w:cs="Times New Roman"/>
          <w:sz w:val="20"/>
          <w:szCs w:val="20"/>
          <w:lang w:val="en-GB"/>
        </w:rPr>
        <w:t>spaceborne</w:t>
      </w:r>
      <w:proofErr w:type="spellEnd"/>
      <w:r w:rsidR="00C51351">
        <w:rPr>
          <w:rFonts w:ascii="Times New Roman" w:eastAsia="Times New Roman" w:hAnsi="Times New Roman" w:cs="Times New Roman"/>
          <w:sz w:val="20"/>
          <w:szCs w:val="20"/>
          <w:lang w:val="en-GB"/>
        </w:rPr>
        <w:t xml:space="preserve"> vehicle</w:t>
      </w:r>
      <w:r w:rsidR="00DA435A" w:rsidRPr="00982199">
        <w:rPr>
          <w:rFonts w:ascii="Times New Roman" w:eastAsia="Times New Roman" w:hAnsi="Times New Roman" w:cs="Times New Roman"/>
          <w:sz w:val="20"/>
          <w:szCs w:val="20"/>
          <w:lang w:val="en-GB"/>
        </w:rPr>
        <w:t xml:space="preserve"> and </w:t>
      </w:r>
      <w:r w:rsidR="00C51351">
        <w:rPr>
          <w:rFonts w:ascii="Times New Roman" w:eastAsia="Times New Roman" w:hAnsi="Times New Roman" w:cs="Times New Roman"/>
          <w:sz w:val="20"/>
          <w:szCs w:val="20"/>
          <w:lang w:val="en-GB"/>
        </w:rPr>
        <w:t xml:space="preserve">the </w:t>
      </w:r>
      <w:r w:rsidR="00DA435A" w:rsidRPr="00982199">
        <w:rPr>
          <w:rFonts w:ascii="Times New Roman" w:eastAsia="Times New Roman" w:hAnsi="Times New Roman" w:cs="Times New Roman"/>
          <w:sz w:val="20"/>
          <w:szCs w:val="20"/>
          <w:lang w:val="en-GB"/>
        </w:rPr>
        <w:t>UE are moving relatively to the Earth, the</w:t>
      </w:r>
      <w:r w:rsidR="00F33F20">
        <w:rPr>
          <w:rFonts w:ascii="Times New Roman" w:eastAsia="Times New Roman" w:hAnsi="Times New Roman" w:cs="Times New Roman"/>
          <w:sz w:val="20"/>
          <w:szCs w:val="20"/>
          <w:lang w:val="en-GB"/>
        </w:rPr>
        <w:t>ir</w:t>
      </w:r>
      <w:r w:rsidR="00DA435A" w:rsidRPr="00982199">
        <w:rPr>
          <w:rFonts w:ascii="Times New Roman" w:eastAsia="Times New Roman" w:hAnsi="Times New Roman" w:cs="Times New Roman"/>
          <w:sz w:val="20"/>
          <w:szCs w:val="20"/>
          <w:lang w:val="en-GB"/>
        </w:rPr>
        <w:t xml:space="preserve"> </w:t>
      </w:r>
      <w:r w:rsidR="00F33F20">
        <w:rPr>
          <w:rFonts w:ascii="Times New Roman" w:eastAsia="Times New Roman" w:hAnsi="Times New Roman" w:cs="Times New Roman"/>
          <w:sz w:val="20"/>
          <w:szCs w:val="20"/>
          <w:lang w:val="en-GB"/>
        </w:rPr>
        <w:t xml:space="preserve">respective </w:t>
      </w:r>
      <w:r w:rsidR="00DA435A" w:rsidRPr="00982199">
        <w:rPr>
          <w:rFonts w:ascii="Times New Roman" w:eastAsia="Times New Roman" w:hAnsi="Times New Roman" w:cs="Times New Roman"/>
          <w:sz w:val="20"/>
          <w:szCs w:val="20"/>
          <w:lang w:val="en-GB"/>
        </w:rPr>
        <w:t>effects can be added algebraically</w:t>
      </w:r>
      <w:r w:rsidR="00601F50" w:rsidRPr="00982199">
        <w:rPr>
          <w:rFonts w:ascii="Times New Roman" w:eastAsia="Times New Roman" w:hAnsi="Times New Roman" w:cs="Times New Roman"/>
          <w:sz w:val="20"/>
          <w:szCs w:val="20"/>
          <w:lang w:val="en-GB"/>
        </w:rPr>
        <w:t>.</w:t>
      </w:r>
      <w:r w:rsidR="00DA435A">
        <w:rPr>
          <w:rFonts w:ascii="Times New Roman" w:eastAsia="Times New Roman" w:hAnsi="Times New Roman" w:cs="Times New Roman"/>
          <w:sz w:val="20"/>
          <w:szCs w:val="20"/>
          <w:lang w:val="en-GB"/>
        </w:rPr>
        <w:t xml:space="preserve"> </w:t>
      </w:r>
    </w:p>
    <w:p w:rsidR="003B69F3" w:rsidRDefault="003B69F3" w:rsidP="006044E9">
      <w:pPr>
        <w:rPr>
          <w:lang w:val="en-GB" w:eastAsia="zh-CN"/>
        </w:rPr>
      </w:pPr>
    </w:p>
    <w:p w:rsidR="006B081A" w:rsidRDefault="006B081A" w:rsidP="006044E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present document, we can follow a non-relativistic approach to compute the Doppler shift and variation rate given that the ratio between the relative speed of the transmitter or receiver and the </w:t>
      </w:r>
      <w:r w:rsidRPr="0060321E">
        <w:rPr>
          <w:rFonts w:ascii="Times New Roman" w:hAnsi="Times New Roman" w:cs="Times New Roman"/>
          <w:sz w:val="20"/>
          <w:szCs w:val="20"/>
          <w:lang w:val="en-GB" w:eastAsia="zh-CN"/>
        </w:rPr>
        <w:t xml:space="preserve">light velocity </w:t>
      </w:r>
      <w:r w:rsidR="002F2BBC">
        <w:rPr>
          <w:rFonts w:ascii="Times New Roman" w:hAnsi="Times New Roman" w:cs="Times New Roman"/>
          <w:sz w:val="20"/>
          <w:szCs w:val="20"/>
          <w:lang w:val="en-GB" w:eastAsia="zh-CN"/>
        </w:rPr>
        <w:t>is negligi</w:t>
      </w:r>
      <w:r>
        <w:rPr>
          <w:rFonts w:ascii="Times New Roman" w:hAnsi="Times New Roman" w:cs="Times New Roman"/>
          <w:sz w:val="20"/>
          <w:szCs w:val="20"/>
          <w:lang w:val="en-GB" w:eastAsia="zh-CN"/>
        </w:rPr>
        <w:t>ble.</w:t>
      </w:r>
    </w:p>
    <w:p w:rsidR="006044E9" w:rsidRPr="0060321E" w:rsidRDefault="006B081A" w:rsidP="006044E9">
      <w:pPr>
        <w:pStyle w:val="Paragraphedeliste"/>
        <w:numPr>
          <w:ilvl w:val="0"/>
          <w:numId w:val="6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a terminal at a</w:t>
      </w:r>
      <w:r w:rsidR="00AC384B" w:rsidRPr="0060321E">
        <w:rPr>
          <w:rFonts w:ascii="Times New Roman" w:hAnsi="Times New Roman" w:cs="Times New Roman"/>
          <w:sz w:val="20"/>
          <w:szCs w:val="20"/>
          <w:lang w:val="en-GB" w:eastAsia="zh-CN"/>
        </w:rPr>
        <w:t xml:space="preserve"> speed of </w:t>
      </w:r>
      <w:r w:rsidR="006044E9" w:rsidRPr="0060321E">
        <w:rPr>
          <w:rFonts w:ascii="Times New Roman" w:hAnsi="Times New Roman" w:cs="Times New Roman"/>
          <w:sz w:val="20"/>
          <w:szCs w:val="20"/>
          <w:lang w:val="en-GB" w:eastAsia="zh-CN"/>
        </w:rPr>
        <w:t xml:space="preserve">1000 km/h </w:t>
      </w:r>
      <w:r w:rsidR="00B92C4B">
        <w:rPr>
          <w:rFonts w:ascii="Times New Roman" w:hAnsi="Times New Roman" w:cs="Times New Roman"/>
          <w:sz w:val="20"/>
          <w:szCs w:val="20"/>
          <w:lang w:val="en-GB" w:eastAsia="zh-CN"/>
        </w:rPr>
        <w:t>(or 0.277 km/s)</w:t>
      </w:r>
      <w:r w:rsidR="006044E9" w:rsidRPr="0060321E">
        <w:rPr>
          <w:rFonts w:ascii="Times New Roman" w:hAnsi="Times New Roman" w:cs="Times New Roman"/>
          <w:sz w:val="20"/>
          <w:szCs w:val="20"/>
          <w:lang w:val="en-GB" w:eastAsia="zh-CN"/>
        </w:rPr>
        <w:t>: th</w:t>
      </w:r>
      <w:r>
        <w:rPr>
          <w:rFonts w:ascii="Times New Roman" w:hAnsi="Times New Roman" w:cs="Times New Roman"/>
          <w:sz w:val="20"/>
          <w:szCs w:val="20"/>
          <w:lang w:val="en-GB" w:eastAsia="zh-CN"/>
        </w:rPr>
        <w:t>is</w:t>
      </w:r>
      <w:r w:rsidR="006044E9" w:rsidRPr="0060321E">
        <w:rPr>
          <w:rFonts w:ascii="Times New Roman" w:hAnsi="Times New Roman" w:cs="Times New Roman"/>
          <w:sz w:val="20"/>
          <w:szCs w:val="20"/>
          <w:lang w:val="en-GB" w:eastAsia="zh-CN"/>
        </w:rPr>
        <w:t xml:space="preserve"> </w:t>
      </w:r>
      <w:r w:rsidR="00AC384B" w:rsidRPr="0060321E">
        <w:rPr>
          <w:rFonts w:ascii="Times New Roman" w:hAnsi="Times New Roman" w:cs="Times New Roman"/>
          <w:sz w:val="20"/>
          <w:szCs w:val="20"/>
          <w:lang w:val="en-GB" w:eastAsia="zh-CN"/>
        </w:rPr>
        <w:t xml:space="preserve">ratio </w:t>
      </w:r>
      <w:r w:rsidR="006044E9" w:rsidRPr="0060321E">
        <w:rPr>
          <w:rFonts w:ascii="Times New Roman" w:hAnsi="Times New Roman" w:cs="Times New Roman"/>
          <w:sz w:val="20"/>
          <w:szCs w:val="20"/>
          <w:lang w:val="en-GB" w:eastAsia="zh-CN"/>
        </w:rPr>
        <w:t xml:space="preserve">is </w:t>
      </w:r>
      <w:r w:rsidR="00BF4C79" w:rsidRPr="0060321E">
        <w:rPr>
          <w:rFonts w:ascii="Times New Roman" w:hAnsi="Times New Roman" w:cs="Times New Roman"/>
          <w:sz w:val="20"/>
          <w:szCs w:val="20"/>
          <w:lang w:val="en-GB" w:eastAsia="zh-CN"/>
        </w:rPr>
        <w:t>0</w:t>
      </w:r>
      <w:r w:rsidR="005D5B47" w:rsidRPr="0060321E">
        <w:rPr>
          <w:rFonts w:ascii="Times New Roman" w:hAnsi="Times New Roman" w:cs="Times New Roman"/>
          <w:sz w:val="20"/>
          <w:szCs w:val="20"/>
          <w:lang w:val="en-GB" w:eastAsia="zh-CN"/>
        </w:rPr>
        <w:t>.</w:t>
      </w:r>
      <w:r w:rsidR="00BF4C79" w:rsidRPr="0060321E">
        <w:rPr>
          <w:rFonts w:ascii="Times New Roman" w:hAnsi="Times New Roman" w:cs="Times New Roman"/>
          <w:sz w:val="20"/>
          <w:szCs w:val="20"/>
          <w:lang w:val="en-GB" w:eastAsia="zh-CN"/>
        </w:rPr>
        <w:t xml:space="preserve">277/300000 = </w:t>
      </w:r>
      <w:r w:rsidR="00831769" w:rsidRPr="0060321E">
        <w:rPr>
          <w:rFonts w:ascii="Times New Roman" w:hAnsi="Times New Roman" w:cs="Times New Roman"/>
          <w:sz w:val="20"/>
          <w:szCs w:val="20"/>
          <w:lang w:val="en-GB" w:eastAsia="zh-CN"/>
        </w:rPr>
        <w:t>0</w:t>
      </w:r>
      <w:r w:rsidR="005D5B47" w:rsidRPr="0060321E">
        <w:rPr>
          <w:rFonts w:ascii="Times New Roman" w:hAnsi="Times New Roman" w:cs="Times New Roman"/>
          <w:sz w:val="20"/>
          <w:szCs w:val="20"/>
          <w:lang w:val="en-GB" w:eastAsia="zh-CN"/>
        </w:rPr>
        <w:t>.</w:t>
      </w:r>
      <w:r w:rsidR="00831769" w:rsidRPr="0060321E">
        <w:rPr>
          <w:rFonts w:ascii="Times New Roman" w:hAnsi="Times New Roman" w:cs="Times New Roman"/>
          <w:sz w:val="20"/>
          <w:szCs w:val="20"/>
          <w:lang w:val="en-GB" w:eastAsia="zh-CN"/>
        </w:rPr>
        <w:t>00009</w:t>
      </w:r>
    </w:p>
    <w:p w:rsidR="00831769" w:rsidRPr="0060321E" w:rsidRDefault="006B081A" w:rsidP="006044E9">
      <w:pPr>
        <w:pStyle w:val="Paragraphedeliste"/>
        <w:numPr>
          <w:ilvl w:val="0"/>
          <w:numId w:val="6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a</w:t>
      </w:r>
      <w:r w:rsidRPr="0060321E">
        <w:rPr>
          <w:rFonts w:ascii="Times New Roman" w:hAnsi="Times New Roman" w:cs="Times New Roman"/>
          <w:sz w:val="20"/>
          <w:szCs w:val="20"/>
          <w:lang w:val="en-GB" w:eastAsia="zh-CN"/>
        </w:rPr>
        <w:t xml:space="preserve"> </w:t>
      </w:r>
      <w:r w:rsidR="00AC384B" w:rsidRPr="0060321E">
        <w:rPr>
          <w:rFonts w:ascii="Times New Roman" w:hAnsi="Times New Roman" w:cs="Times New Roman"/>
          <w:sz w:val="20"/>
          <w:szCs w:val="20"/>
          <w:lang w:val="en-GB" w:eastAsia="zh-CN"/>
        </w:rPr>
        <w:t xml:space="preserve">relative speed of </w:t>
      </w:r>
      <w:r w:rsidR="00831769" w:rsidRPr="0060321E">
        <w:rPr>
          <w:rFonts w:ascii="Times New Roman" w:hAnsi="Times New Roman" w:cs="Times New Roman"/>
          <w:sz w:val="20"/>
          <w:szCs w:val="20"/>
          <w:lang w:val="en-GB" w:eastAsia="zh-CN"/>
        </w:rPr>
        <w:t xml:space="preserve">Non-Geo satellite </w:t>
      </w:r>
      <w:r>
        <w:rPr>
          <w:rFonts w:ascii="Times New Roman" w:hAnsi="Times New Roman" w:cs="Times New Roman"/>
          <w:sz w:val="20"/>
          <w:szCs w:val="20"/>
          <w:lang w:val="en-GB" w:eastAsia="zh-CN"/>
        </w:rPr>
        <w:t>of</w:t>
      </w:r>
      <w:r w:rsidRPr="0060321E">
        <w:rPr>
          <w:rFonts w:ascii="Times New Roman" w:hAnsi="Times New Roman" w:cs="Times New Roman"/>
          <w:sz w:val="20"/>
          <w:szCs w:val="20"/>
          <w:lang w:val="en-GB" w:eastAsia="zh-CN"/>
        </w:rPr>
        <w:t xml:space="preserve"> </w:t>
      </w:r>
      <w:r w:rsidR="00831769" w:rsidRPr="0060321E">
        <w:rPr>
          <w:rFonts w:ascii="Times New Roman" w:hAnsi="Times New Roman" w:cs="Times New Roman"/>
          <w:sz w:val="20"/>
          <w:szCs w:val="20"/>
          <w:lang w:val="en-GB" w:eastAsia="zh-CN"/>
        </w:rPr>
        <w:t>7</w:t>
      </w:r>
      <w:r w:rsidR="005D5B47" w:rsidRPr="0060321E">
        <w:rPr>
          <w:rFonts w:ascii="Times New Roman" w:hAnsi="Times New Roman" w:cs="Times New Roman"/>
          <w:sz w:val="20"/>
          <w:szCs w:val="20"/>
          <w:lang w:val="en-GB" w:eastAsia="zh-CN"/>
        </w:rPr>
        <w:t>.</w:t>
      </w:r>
      <w:r w:rsidR="00831769" w:rsidRPr="0060321E">
        <w:rPr>
          <w:rFonts w:ascii="Times New Roman" w:hAnsi="Times New Roman" w:cs="Times New Roman"/>
          <w:sz w:val="20"/>
          <w:szCs w:val="20"/>
          <w:lang w:val="en-GB" w:eastAsia="zh-CN"/>
        </w:rPr>
        <w:t>5 km/s</w:t>
      </w:r>
      <w:r w:rsidR="0000355A">
        <w:rPr>
          <w:rFonts w:ascii="Times New Roman" w:hAnsi="Times New Roman" w:cs="Times New Roman"/>
          <w:sz w:val="20"/>
          <w:szCs w:val="20"/>
          <w:lang w:val="en-GB" w:eastAsia="zh-CN"/>
        </w:rPr>
        <w:t xml:space="preserve"> (</w:t>
      </w:r>
      <w:r w:rsidR="00D21D83">
        <w:rPr>
          <w:rFonts w:ascii="Times New Roman" w:hAnsi="Times New Roman" w:cs="Times New Roman"/>
          <w:sz w:val="20"/>
          <w:szCs w:val="20"/>
          <w:lang w:val="en-GB" w:eastAsia="zh-CN"/>
        </w:rPr>
        <w:t>orbital</w:t>
      </w:r>
      <w:r w:rsidR="0000355A">
        <w:rPr>
          <w:rFonts w:ascii="Times New Roman" w:hAnsi="Times New Roman" w:cs="Times New Roman"/>
          <w:sz w:val="20"/>
          <w:szCs w:val="20"/>
          <w:lang w:val="en-GB" w:eastAsia="zh-CN"/>
        </w:rPr>
        <w:t xml:space="preserve"> speed)</w:t>
      </w:r>
      <w:r w:rsidR="00831769" w:rsidRPr="0060321E">
        <w:rPr>
          <w:rFonts w:ascii="Times New Roman" w:hAnsi="Times New Roman" w:cs="Times New Roman"/>
          <w:sz w:val="20"/>
          <w:szCs w:val="20"/>
          <w:lang w:val="en-GB" w:eastAsia="zh-CN"/>
        </w:rPr>
        <w:t>: the ratio is 0</w:t>
      </w:r>
      <w:r w:rsidR="005D5B47" w:rsidRPr="0060321E">
        <w:rPr>
          <w:rFonts w:ascii="Times New Roman" w:hAnsi="Times New Roman" w:cs="Times New Roman"/>
          <w:sz w:val="20"/>
          <w:szCs w:val="20"/>
          <w:lang w:val="en-GB" w:eastAsia="zh-CN"/>
        </w:rPr>
        <w:t>.</w:t>
      </w:r>
      <w:r w:rsidR="00831769" w:rsidRPr="0060321E">
        <w:rPr>
          <w:rFonts w:ascii="Times New Roman" w:hAnsi="Times New Roman" w:cs="Times New Roman"/>
          <w:sz w:val="20"/>
          <w:szCs w:val="20"/>
          <w:lang w:val="en-GB" w:eastAsia="zh-CN"/>
        </w:rPr>
        <w:t>000025</w:t>
      </w:r>
    </w:p>
    <w:p w:rsidR="006B081A" w:rsidRDefault="006B081A" w:rsidP="0084424F">
      <w:pPr>
        <w:rPr>
          <w:rFonts w:ascii="Times New Roman" w:hAnsi="Times New Roman" w:cs="Times New Roman"/>
          <w:sz w:val="20"/>
          <w:szCs w:val="20"/>
          <w:lang w:val="en-GB" w:eastAsia="zh-CN"/>
        </w:rPr>
      </w:pPr>
    </w:p>
    <w:p w:rsidR="00EE10F5" w:rsidRPr="0060321E" w:rsidRDefault="00831769" w:rsidP="0084424F">
      <w:p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 xml:space="preserve">The signal received by the satellite at </w:t>
      </w:r>
      <w:r w:rsidR="009064F7">
        <w:rPr>
          <w:rFonts w:ascii="Times New Roman" w:hAnsi="Times New Roman" w:cs="Times New Roman"/>
          <w:sz w:val="20"/>
          <w:szCs w:val="20"/>
          <w:lang w:val="en-GB" w:eastAsia="zh-CN"/>
        </w:rPr>
        <w:t xml:space="preserve">a nominal carrier </w:t>
      </w:r>
      <w:r w:rsidRPr="0060321E">
        <w:rPr>
          <w:rFonts w:ascii="Times New Roman" w:hAnsi="Times New Roman" w:cs="Times New Roman"/>
          <w:sz w:val="20"/>
          <w:szCs w:val="20"/>
          <w:lang w:val="en-GB" w:eastAsia="zh-CN"/>
        </w:rPr>
        <w:t xml:space="preserve">frequency </w:t>
      </w:r>
      <w:proofErr w:type="spellStart"/>
      <w:r w:rsidRPr="0060321E">
        <w:rPr>
          <w:rFonts w:ascii="Times New Roman" w:hAnsi="Times New Roman" w:cs="Times New Roman"/>
          <w:sz w:val="20"/>
          <w:szCs w:val="20"/>
          <w:lang w:val="en-GB" w:eastAsia="zh-CN"/>
        </w:rPr>
        <w:t>Fo</w:t>
      </w:r>
      <w:proofErr w:type="spellEnd"/>
      <w:r w:rsidRPr="0060321E">
        <w:rPr>
          <w:rFonts w:ascii="Times New Roman" w:hAnsi="Times New Roman" w:cs="Times New Roman"/>
          <w:sz w:val="20"/>
          <w:szCs w:val="20"/>
          <w:lang w:val="en-GB" w:eastAsia="zh-CN"/>
        </w:rPr>
        <w:t xml:space="preserve"> is </w:t>
      </w:r>
      <w:r w:rsidR="00B4111B" w:rsidRPr="0060321E">
        <w:rPr>
          <w:rFonts w:ascii="Times New Roman" w:hAnsi="Times New Roman" w:cs="Times New Roman"/>
          <w:sz w:val="20"/>
          <w:szCs w:val="20"/>
          <w:lang w:val="en-GB" w:eastAsia="zh-CN"/>
        </w:rPr>
        <w:t xml:space="preserve">affected by </w:t>
      </w:r>
      <w:r w:rsidRPr="0060321E">
        <w:rPr>
          <w:rFonts w:ascii="Times New Roman" w:hAnsi="Times New Roman" w:cs="Times New Roman"/>
          <w:sz w:val="20"/>
          <w:szCs w:val="20"/>
          <w:lang w:val="en-GB" w:eastAsia="zh-CN"/>
        </w:rPr>
        <w:t xml:space="preserve">a </w:t>
      </w:r>
      <w:r w:rsidR="00B4111B" w:rsidRPr="0060321E">
        <w:rPr>
          <w:rFonts w:ascii="Times New Roman" w:hAnsi="Times New Roman" w:cs="Times New Roman"/>
          <w:sz w:val="20"/>
          <w:szCs w:val="20"/>
          <w:lang w:val="en-GB" w:eastAsia="zh-CN"/>
        </w:rPr>
        <w:t xml:space="preserve">Doppler </w:t>
      </w:r>
      <w:r w:rsidRPr="0060321E">
        <w:rPr>
          <w:rFonts w:ascii="Times New Roman" w:hAnsi="Times New Roman" w:cs="Times New Roman"/>
          <w:sz w:val="20"/>
          <w:szCs w:val="20"/>
          <w:lang w:val="en-GB" w:eastAsia="zh-CN"/>
        </w:rPr>
        <w:t xml:space="preserve">shift </w:t>
      </w:r>
    </w:p>
    <w:p w:rsidR="003F16A7" w:rsidRDefault="009064F7" w:rsidP="0084424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Doppler shift is computed with the formula:</w:t>
      </w:r>
      <w:r w:rsidRPr="009064F7">
        <w:rPr>
          <w:rFonts w:ascii="Times New Roman" w:hAnsi="Times New Roman" w:cs="Times New Roman"/>
          <w:sz w:val="20"/>
          <w:szCs w:val="20"/>
          <w:lang w:val="en-GB" w:eastAsia="zh-CN"/>
        </w:rPr>
        <w:t xml:space="preserve"> </w:t>
      </w:r>
    </w:p>
    <w:p w:rsidR="00831769" w:rsidRPr="0060321E" w:rsidRDefault="003F16A7" w:rsidP="002F2BBC">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Doppler shift formula: </w:t>
      </w:r>
      <w:r w:rsidR="00831769" w:rsidRPr="0060321E">
        <w:rPr>
          <w:rFonts w:ascii="Times New Roman" w:hAnsi="Times New Roman" w:cs="Times New Roman"/>
          <w:sz w:val="20"/>
          <w:szCs w:val="20"/>
          <w:lang w:val="en-GB" w:eastAsia="zh-CN"/>
        </w:rPr>
        <w:t xml:space="preserve">∆F = </w:t>
      </w:r>
      <w:proofErr w:type="spellStart"/>
      <w:r w:rsidR="00831769" w:rsidRPr="0060321E">
        <w:rPr>
          <w:rFonts w:ascii="Times New Roman" w:hAnsi="Times New Roman" w:cs="Times New Roman"/>
          <w:sz w:val="20"/>
          <w:szCs w:val="20"/>
          <w:lang w:val="en-GB" w:eastAsia="zh-CN"/>
        </w:rPr>
        <w:t>Fo</w:t>
      </w:r>
      <w:proofErr w:type="spellEnd"/>
      <w:r w:rsidR="00831769" w:rsidRPr="0060321E">
        <w:rPr>
          <w:rFonts w:ascii="Times New Roman" w:hAnsi="Times New Roman" w:cs="Times New Roman"/>
          <w:sz w:val="20"/>
          <w:szCs w:val="20"/>
          <w:lang w:val="en-GB" w:eastAsia="zh-CN"/>
        </w:rPr>
        <w:t xml:space="preserve">*V* </w:t>
      </w:r>
      <w:proofErr w:type="spellStart"/>
      <w:r w:rsidR="00831769" w:rsidRPr="0060321E">
        <w:rPr>
          <w:rFonts w:ascii="Times New Roman" w:hAnsi="Times New Roman" w:cs="Times New Roman"/>
          <w:sz w:val="20"/>
          <w:szCs w:val="20"/>
          <w:lang w:val="en-GB" w:eastAsia="zh-CN"/>
        </w:rPr>
        <w:t>cos</w:t>
      </w:r>
      <w:proofErr w:type="spellEnd"/>
      <w:r w:rsidR="00831769" w:rsidRPr="0060321E">
        <w:rPr>
          <w:rFonts w:ascii="Times New Roman" w:hAnsi="Times New Roman" w:cs="Times New Roman"/>
          <w:sz w:val="20"/>
          <w:szCs w:val="20"/>
          <w:lang w:val="en-GB" w:eastAsia="zh-CN"/>
        </w:rPr>
        <w:t xml:space="preserve"> (θ)/c</w:t>
      </w:r>
    </w:p>
    <w:p w:rsidR="003F16A7" w:rsidRDefault="003F16A7" w:rsidP="0084424F">
      <w:pPr>
        <w:rPr>
          <w:rFonts w:ascii="Times New Roman" w:hAnsi="Times New Roman" w:cs="Times New Roman"/>
          <w:sz w:val="20"/>
          <w:szCs w:val="20"/>
          <w:lang w:val="en-GB" w:eastAsia="zh-CN"/>
        </w:rPr>
      </w:pPr>
    </w:p>
    <w:p w:rsidR="009064F7" w:rsidRDefault="009064F7" w:rsidP="0084424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Where </w:t>
      </w:r>
    </w:p>
    <w:p w:rsidR="009064F7" w:rsidRPr="0060321E" w:rsidRDefault="009064F7" w:rsidP="0060321E">
      <w:pPr>
        <w:pStyle w:val="Paragraphedeliste"/>
        <w:numPr>
          <w:ilvl w:val="0"/>
          <w:numId w:val="89"/>
        </w:numPr>
        <w:rPr>
          <w:rFonts w:ascii="Times New Roman" w:hAnsi="Times New Roman" w:cs="Times New Roman"/>
          <w:sz w:val="20"/>
          <w:szCs w:val="20"/>
          <w:lang w:val="en-GB" w:eastAsia="zh-CN"/>
        </w:rPr>
      </w:pPr>
      <w:proofErr w:type="spellStart"/>
      <w:r w:rsidRPr="0060321E">
        <w:rPr>
          <w:rFonts w:ascii="Times New Roman" w:hAnsi="Times New Roman" w:cs="Times New Roman"/>
          <w:sz w:val="20"/>
          <w:szCs w:val="20"/>
          <w:lang w:val="en-GB" w:eastAsia="zh-CN"/>
        </w:rPr>
        <w:t>Fo</w:t>
      </w:r>
      <w:proofErr w:type="spellEnd"/>
      <w:r w:rsidRPr="0060321E">
        <w:rPr>
          <w:rFonts w:ascii="Times New Roman" w:hAnsi="Times New Roman" w:cs="Times New Roman"/>
          <w:sz w:val="20"/>
          <w:szCs w:val="20"/>
          <w:lang w:val="en-GB" w:eastAsia="zh-CN"/>
        </w:rPr>
        <w:t>: nominal carrier frequency</w:t>
      </w:r>
    </w:p>
    <w:p w:rsidR="009064F7" w:rsidRPr="0060321E" w:rsidRDefault="009064F7" w:rsidP="0060321E">
      <w:pPr>
        <w:pStyle w:val="Paragraphedeliste"/>
        <w:numPr>
          <w:ilvl w:val="0"/>
          <w:numId w:val="89"/>
        </w:num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V = UE velocity</w:t>
      </w:r>
    </w:p>
    <w:p w:rsidR="00831769" w:rsidRPr="0060321E" w:rsidRDefault="00831769" w:rsidP="0060321E">
      <w:pPr>
        <w:pStyle w:val="Paragraphedeliste"/>
        <w:numPr>
          <w:ilvl w:val="0"/>
          <w:numId w:val="89"/>
        </w:num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 xml:space="preserve">Θ is the angle between the </w:t>
      </w:r>
      <w:r w:rsidR="00037782" w:rsidRPr="0060321E">
        <w:rPr>
          <w:rFonts w:ascii="Times New Roman" w:hAnsi="Times New Roman" w:cs="Times New Roman"/>
          <w:sz w:val="20"/>
          <w:szCs w:val="20"/>
          <w:lang w:val="en-GB" w:eastAsia="zh-CN"/>
        </w:rPr>
        <w:t xml:space="preserve">velocity vector </w:t>
      </w:r>
      <w:r w:rsidR="0029675E">
        <w:rPr>
          <w:rFonts w:ascii="Times New Roman" w:hAnsi="Times New Roman" w:cs="Times New Roman"/>
          <w:sz w:val="20"/>
          <w:szCs w:val="20"/>
          <w:lang w:val="en-GB" w:eastAsia="zh-CN"/>
        </w:rPr>
        <w:t xml:space="preserve"> V </w:t>
      </w:r>
      <w:r w:rsidR="0029675E" w:rsidRPr="00620B0E">
        <w:rPr>
          <w:rFonts w:ascii="Times New Roman" w:hAnsi="Times New Roman" w:cs="Times New Roman"/>
          <w:sz w:val="20"/>
          <w:szCs w:val="20"/>
          <w:lang w:val="en-GB" w:eastAsia="zh-CN"/>
        </w:rPr>
        <w:t xml:space="preserve">of </w:t>
      </w:r>
      <w:r w:rsidRPr="0060321E">
        <w:rPr>
          <w:rFonts w:ascii="Times New Roman" w:hAnsi="Times New Roman" w:cs="Times New Roman"/>
          <w:sz w:val="20"/>
          <w:szCs w:val="20"/>
          <w:lang w:val="en-GB" w:eastAsia="zh-CN"/>
        </w:rPr>
        <w:t>the mobile (Transmitter or receive</w:t>
      </w:r>
      <w:r w:rsidR="008419A2" w:rsidRPr="0060321E">
        <w:rPr>
          <w:rFonts w:ascii="Times New Roman" w:hAnsi="Times New Roman" w:cs="Times New Roman"/>
          <w:sz w:val="20"/>
          <w:szCs w:val="20"/>
          <w:lang w:val="en-GB" w:eastAsia="zh-CN"/>
        </w:rPr>
        <w:t>r</w:t>
      </w:r>
      <w:r w:rsidRPr="0060321E">
        <w:rPr>
          <w:rFonts w:ascii="Times New Roman" w:hAnsi="Times New Roman" w:cs="Times New Roman"/>
          <w:sz w:val="20"/>
          <w:szCs w:val="20"/>
          <w:lang w:val="en-GB" w:eastAsia="zh-CN"/>
        </w:rPr>
        <w:t xml:space="preserve"> ) </w:t>
      </w:r>
      <w:r w:rsidR="00C87694" w:rsidRPr="0060321E">
        <w:rPr>
          <w:rFonts w:ascii="Times New Roman" w:hAnsi="Times New Roman" w:cs="Times New Roman"/>
          <w:sz w:val="20"/>
          <w:szCs w:val="20"/>
          <w:lang w:val="en-GB" w:eastAsia="zh-CN"/>
        </w:rPr>
        <w:t>and the direction of propagation of the signal</w:t>
      </w:r>
      <w:r w:rsidR="00C47CD7" w:rsidRPr="0060321E">
        <w:rPr>
          <w:rFonts w:ascii="Times New Roman" w:hAnsi="Times New Roman" w:cs="Times New Roman"/>
          <w:sz w:val="20"/>
          <w:szCs w:val="20"/>
          <w:lang w:val="en-GB" w:eastAsia="zh-CN"/>
        </w:rPr>
        <w:t xml:space="preserve"> between the UE and the space/airborne platform</w:t>
      </w:r>
      <w:r w:rsidR="00C87694" w:rsidRPr="0060321E">
        <w:rPr>
          <w:rFonts w:ascii="Times New Roman" w:hAnsi="Times New Roman" w:cs="Times New Roman"/>
          <w:sz w:val="20"/>
          <w:szCs w:val="20"/>
          <w:lang w:val="en-GB" w:eastAsia="zh-CN"/>
        </w:rPr>
        <w:t>.</w:t>
      </w:r>
    </w:p>
    <w:p w:rsidR="00601F50" w:rsidRDefault="00601F50" w:rsidP="00601F50">
      <w:pPr>
        <w:jc w:val="center"/>
        <w:rPr>
          <w:lang w:val="en-GB" w:eastAsia="zh-CN"/>
        </w:rPr>
      </w:pPr>
      <w:r w:rsidRPr="003A0A6D">
        <w:rPr>
          <w:noProof/>
          <w:lang w:val="en-GB" w:eastAsia="en-GB"/>
        </w:rPr>
        <w:drawing>
          <wp:inline distT="0" distB="0" distL="0" distR="0" wp14:anchorId="5151D060" wp14:editId="4AB3DE2C">
            <wp:extent cx="4430233" cy="2220175"/>
            <wp:effectExtent l="0" t="0" r="8890" b="889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0305" cy="2220211"/>
                    </a:xfrm>
                    <a:prstGeom prst="rect">
                      <a:avLst/>
                    </a:prstGeom>
                    <a:noFill/>
                    <a:ln>
                      <a:noFill/>
                    </a:ln>
                  </pic:spPr>
                </pic:pic>
              </a:graphicData>
            </a:graphic>
          </wp:inline>
        </w:drawing>
      </w:r>
      <w:r w:rsidRPr="003A0A6D">
        <w:t xml:space="preserve"> </w:t>
      </w:r>
    </w:p>
    <w:p w:rsidR="00601F50" w:rsidRDefault="00601F50" w:rsidP="00601F50">
      <w:pPr>
        <w:pStyle w:val="Lgende"/>
      </w:pPr>
      <w:r>
        <w:t xml:space="preserve">Figure </w:t>
      </w:r>
      <w:r>
        <w:fldChar w:fldCharType="begin"/>
      </w:r>
      <w:r>
        <w:instrText xml:space="preserve"> SEQ Figure \* ARABIC </w:instrText>
      </w:r>
      <w:r>
        <w:fldChar w:fldCharType="separate"/>
      </w:r>
      <w:r w:rsidR="009878F4">
        <w:rPr>
          <w:noProof/>
        </w:rPr>
        <w:t>1</w:t>
      </w:r>
      <w:r>
        <w:fldChar w:fldCharType="end"/>
      </w:r>
      <w:r>
        <w:t>: Definition of the theta angle between space/airborne platform and the direction of the UE in motion</w:t>
      </w:r>
    </w:p>
    <w:p w:rsidR="00601F50" w:rsidRDefault="00601F50" w:rsidP="0084424F">
      <w:pPr>
        <w:rPr>
          <w:rFonts w:ascii="Times New Roman" w:hAnsi="Times New Roman" w:cs="Times New Roman"/>
          <w:sz w:val="20"/>
          <w:szCs w:val="20"/>
          <w:lang w:val="en-GB" w:eastAsia="zh-CN"/>
        </w:rPr>
      </w:pPr>
    </w:p>
    <w:p w:rsidR="00C87694" w:rsidRPr="0060321E" w:rsidRDefault="00C87694" w:rsidP="0084424F">
      <w:p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 xml:space="preserve">When </w:t>
      </w:r>
      <w:r w:rsidR="00D11C09">
        <w:rPr>
          <w:rFonts w:ascii="Times New Roman" w:hAnsi="Times New Roman" w:cs="Times New Roman"/>
          <w:sz w:val="20"/>
          <w:szCs w:val="20"/>
          <w:lang w:val="en-GB" w:eastAsia="zh-CN"/>
        </w:rPr>
        <w:t>a transmitter is moving away from a</w:t>
      </w:r>
      <w:r w:rsidRPr="0060321E">
        <w:rPr>
          <w:rFonts w:ascii="Times New Roman" w:hAnsi="Times New Roman" w:cs="Times New Roman"/>
          <w:sz w:val="20"/>
          <w:szCs w:val="20"/>
          <w:lang w:val="en-GB" w:eastAsia="zh-CN"/>
        </w:rPr>
        <w:t xml:space="preserve"> receiver, ∆F is negative</w:t>
      </w:r>
    </w:p>
    <w:p w:rsidR="00C87694" w:rsidRPr="0060321E" w:rsidRDefault="00C87694" w:rsidP="0084424F">
      <w:p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 xml:space="preserve">When </w:t>
      </w:r>
      <w:r w:rsidR="00D11C09">
        <w:rPr>
          <w:rFonts w:ascii="Times New Roman" w:hAnsi="Times New Roman" w:cs="Times New Roman"/>
          <w:sz w:val="20"/>
          <w:szCs w:val="20"/>
          <w:lang w:val="en-GB" w:eastAsia="zh-CN"/>
        </w:rPr>
        <w:t xml:space="preserve">a transmitter </w:t>
      </w:r>
      <w:r w:rsidRPr="0060321E">
        <w:rPr>
          <w:rFonts w:ascii="Times New Roman" w:hAnsi="Times New Roman" w:cs="Times New Roman"/>
          <w:sz w:val="20"/>
          <w:szCs w:val="20"/>
          <w:lang w:val="en-GB" w:eastAsia="zh-CN"/>
        </w:rPr>
        <w:t xml:space="preserve">is </w:t>
      </w:r>
      <w:r w:rsidR="00D11C09">
        <w:rPr>
          <w:rFonts w:ascii="Times New Roman" w:hAnsi="Times New Roman" w:cs="Times New Roman"/>
          <w:sz w:val="20"/>
          <w:szCs w:val="20"/>
          <w:lang w:val="en-GB" w:eastAsia="zh-CN"/>
        </w:rPr>
        <w:t>moving towards a</w:t>
      </w:r>
      <w:r w:rsidR="00D11C09" w:rsidRPr="0060321E">
        <w:rPr>
          <w:rFonts w:ascii="Times New Roman" w:hAnsi="Times New Roman" w:cs="Times New Roman"/>
          <w:sz w:val="20"/>
          <w:szCs w:val="20"/>
          <w:lang w:val="en-GB" w:eastAsia="zh-CN"/>
        </w:rPr>
        <w:t xml:space="preserve"> </w:t>
      </w:r>
      <w:r w:rsidRPr="0060321E">
        <w:rPr>
          <w:rFonts w:ascii="Times New Roman" w:hAnsi="Times New Roman" w:cs="Times New Roman"/>
          <w:sz w:val="20"/>
          <w:szCs w:val="20"/>
          <w:lang w:val="en-GB" w:eastAsia="zh-CN"/>
        </w:rPr>
        <w:t>receiver, ∆F is positive.</w:t>
      </w:r>
    </w:p>
    <w:p w:rsidR="00B47643" w:rsidRPr="0060321E" w:rsidRDefault="00B47643" w:rsidP="0084424F">
      <w:p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 xml:space="preserve">The Doppler shift variation </w:t>
      </w:r>
      <w:r w:rsidR="00D11C09">
        <w:rPr>
          <w:rFonts w:ascii="Times New Roman" w:hAnsi="Times New Roman" w:cs="Times New Roman"/>
          <w:sz w:val="20"/>
          <w:szCs w:val="20"/>
          <w:lang w:val="en-GB" w:eastAsia="zh-CN"/>
        </w:rPr>
        <w:t xml:space="preserve">corresponds to </w:t>
      </w:r>
      <w:r w:rsidRPr="0060321E">
        <w:rPr>
          <w:rFonts w:ascii="Times New Roman" w:hAnsi="Times New Roman" w:cs="Times New Roman"/>
          <w:sz w:val="20"/>
          <w:szCs w:val="20"/>
          <w:lang w:val="en-GB" w:eastAsia="zh-CN"/>
        </w:rPr>
        <w:t xml:space="preserve">the variation of the Doppler shift </w:t>
      </w:r>
      <w:r w:rsidR="00D11C09">
        <w:rPr>
          <w:rFonts w:ascii="Times New Roman" w:hAnsi="Times New Roman" w:cs="Times New Roman"/>
          <w:sz w:val="20"/>
          <w:szCs w:val="20"/>
          <w:lang w:val="en-GB" w:eastAsia="zh-CN"/>
        </w:rPr>
        <w:t>over</w:t>
      </w:r>
      <w:r w:rsidR="00D11C09" w:rsidRPr="0060321E">
        <w:rPr>
          <w:rFonts w:ascii="Times New Roman" w:hAnsi="Times New Roman" w:cs="Times New Roman"/>
          <w:sz w:val="20"/>
          <w:szCs w:val="20"/>
          <w:lang w:val="en-GB" w:eastAsia="zh-CN"/>
        </w:rPr>
        <w:t xml:space="preserve"> </w:t>
      </w:r>
      <w:r w:rsidRPr="0060321E">
        <w:rPr>
          <w:rFonts w:ascii="Times New Roman" w:hAnsi="Times New Roman" w:cs="Times New Roman"/>
          <w:sz w:val="20"/>
          <w:szCs w:val="20"/>
          <w:lang w:val="en-GB" w:eastAsia="zh-CN"/>
        </w:rPr>
        <w:t>time</w:t>
      </w:r>
      <w:r w:rsidR="00D11C09">
        <w:rPr>
          <w:rFonts w:ascii="Times New Roman" w:hAnsi="Times New Roman" w:cs="Times New Roman"/>
          <w:sz w:val="20"/>
          <w:szCs w:val="20"/>
          <w:lang w:val="en-GB" w:eastAsia="zh-CN"/>
        </w:rPr>
        <w:t>. In other</w:t>
      </w:r>
      <w:r w:rsidR="0060321E">
        <w:rPr>
          <w:rFonts w:ascii="Times New Roman" w:hAnsi="Times New Roman" w:cs="Times New Roman"/>
          <w:sz w:val="20"/>
          <w:szCs w:val="20"/>
          <w:lang w:val="en-GB" w:eastAsia="zh-CN"/>
        </w:rPr>
        <w:t xml:space="preserve"> </w:t>
      </w:r>
      <w:r w:rsidR="00D11C09">
        <w:rPr>
          <w:rFonts w:ascii="Times New Roman" w:hAnsi="Times New Roman" w:cs="Times New Roman"/>
          <w:sz w:val="20"/>
          <w:szCs w:val="20"/>
          <w:lang w:val="en-GB" w:eastAsia="zh-CN"/>
        </w:rPr>
        <w:t>words</w:t>
      </w:r>
      <w:r w:rsidR="0060321E">
        <w:rPr>
          <w:rFonts w:ascii="Times New Roman" w:hAnsi="Times New Roman" w:cs="Times New Roman"/>
          <w:sz w:val="20"/>
          <w:szCs w:val="20"/>
          <w:lang w:val="en-GB" w:eastAsia="zh-CN"/>
        </w:rPr>
        <w:t>,</w:t>
      </w:r>
      <w:r w:rsidR="00D11C09">
        <w:rPr>
          <w:rFonts w:ascii="Times New Roman" w:hAnsi="Times New Roman" w:cs="Times New Roman"/>
          <w:sz w:val="20"/>
          <w:szCs w:val="20"/>
          <w:lang w:val="en-GB" w:eastAsia="zh-CN"/>
        </w:rPr>
        <w:t xml:space="preserve"> it refers to </w:t>
      </w:r>
      <w:r w:rsidRPr="0060321E">
        <w:rPr>
          <w:rFonts w:ascii="Times New Roman" w:hAnsi="Times New Roman" w:cs="Times New Roman"/>
          <w:sz w:val="20"/>
          <w:szCs w:val="20"/>
          <w:lang w:val="en-GB" w:eastAsia="zh-CN"/>
        </w:rPr>
        <w:t>the derivative of the Doppler shift function</w:t>
      </w:r>
      <w:r w:rsidR="00D11C09">
        <w:rPr>
          <w:rFonts w:ascii="Times New Roman" w:hAnsi="Times New Roman" w:cs="Times New Roman"/>
          <w:sz w:val="20"/>
          <w:szCs w:val="20"/>
          <w:lang w:val="en-GB" w:eastAsia="zh-CN"/>
        </w:rPr>
        <w:t xml:space="preserve"> of time</w:t>
      </w:r>
      <w:r w:rsidRPr="0060321E">
        <w:rPr>
          <w:rFonts w:ascii="Times New Roman" w:hAnsi="Times New Roman" w:cs="Times New Roman"/>
          <w:sz w:val="20"/>
          <w:szCs w:val="20"/>
          <w:lang w:val="en-GB" w:eastAsia="zh-CN"/>
        </w:rPr>
        <w:t>.</w:t>
      </w:r>
    </w:p>
    <w:p w:rsidR="00B4111B" w:rsidRPr="0060321E" w:rsidRDefault="00B4111B" w:rsidP="0084424F">
      <w:pPr>
        <w:rPr>
          <w:rFonts w:ascii="Times New Roman" w:hAnsi="Times New Roman" w:cs="Times New Roman"/>
          <w:sz w:val="20"/>
          <w:szCs w:val="20"/>
          <w:lang w:val="en-GB" w:eastAsia="zh-CN"/>
        </w:rPr>
      </w:pPr>
    </w:p>
    <w:p w:rsidR="00D63048" w:rsidRPr="0060321E" w:rsidRDefault="0029596C" w:rsidP="0060321E">
      <w:pPr>
        <w:pStyle w:val="Titre3"/>
        <w:numPr>
          <w:ilvl w:val="0"/>
          <w:numId w:val="0"/>
        </w:numPr>
        <w:overflowPunct/>
        <w:autoSpaceDE/>
        <w:autoSpaceDN/>
        <w:adjustRightInd/>
        <w:ind w:left="1170" w:hanging="1170"/>
        <w:textAlignment w:val="auto"/>
        <w:rPr>
          <w:rFonts w:cs="Times New Roman"/>
          <w:szCs w:val="20"/>
          <w:lang w:eastAsia="en-US"/>
        </w:rPr>
      </w:pPr>
      <w:r w:rsidRPr="0060321E">
        <w:rPr>
          <w:rFonts w:cs="Times New Roman"/>
          <w:szCs w:val="20"/>
          <w:lang w:eastAsia="en-US"/>
        </w:rPr>
        <w:lastRenderedPageBreak/>
        <w:t>5</w:t>
      </w:r>
      <w:r w:rsidR="00B1522B" w:rsidRPr="0060321E">
        <w:rPr>
          <w:rFonts w:cs="Times New Roman"/>
          <w:szCs w:val="20"/>
          <w:lang w:eastAsia="en-US"/>
        </w:rPr>
        <w:t>.</w:t>
      </w:r>
      <w:r w:rsidRPr="0060321E">
        <w:rPr>
          <w:rFonts w:cs="Times New Roman"/>
          <w:szCs w:val="20"/>
          <w:lang w:eastAsia="en-US"/>
        </w:rPr>
        <w:t>3</w:t>
      </w:r>
      <w:r w:rsidR="00B1522B" w:rsidRPr="0060321E">
        <w:rPr>
          <w:rFonts w:cs="Times New Roman"/>
          <w:szCs w:val="20"/>
          <w:lang w:eastAsia="en-US"/>
        </w:rPr>
        <w:t>.2</w:t>
      </w:r>
      <w:r w:rsidR="00D63048" w:rsidRPr="0060321E">
        <w:rPr>
          <w:rFonts w:cs="Times New Roman"/>
          <w:szCs w:val="20"/>
          <w:lang w:eastAsia="en-US"/>
        </w:rPr>
        <w:t xml:space="preserve"> Geo-stationary platforms</w:t>
      </w:r>
    </w:p>
    <w:p w:rsidR="00D63048" w:rsidRPr="0060321E" w:rsidRDefault="00564B0D" w:rsidP="0084424F">
      <w:p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 xml:space="preserve">Geostationary platform are </w:t>
      </w:r>
      <w:r w:rsidR="00373250" w:rsidRPr="0060321E">
        <w:rPr>
          <w:rFonts w:ascii="Times New Roman" w:hAnsi="Times New Roman" w:cs="Times New Roman"/>
          <w:sz w:val="20"/>
          <w:szCs w:val="20"/>
          <w:lang w:val="en-GB" w:eastAsia="zh-CN"/>
        </w:rPr>
        <w:t xml:space="preserve">orbiting at 35786 </w:t>
      </w:r>
      <w:r w:rsidR="00F84446" w:rsidRPr="0060321E">
        <w:rPr>
          <w:rFonts w:ascii="Times New Roman" w:hAnsi="Times New Roman" w:cs="Times New Roman"/>
          <w:sz w:val="20"/>
          <w:szCs w:val="20"/>
          <w:lang w:val="en-GB" w:eastAsia="zh-CN"/>
        </w:rPr>
        <w:t xml:space="preserve">km </w:t>
      </w:r>
      <w:r w:rsidR="00373250" w:rsidRPr="0060321E">
        <w:rPr>
          <w:rFonts w:ascii="Times New Roman" w:hAnsi="Times New Roman" w:cs="Times New Roman"/>
          <w:sz w:val="20"/>
          <w:szCs w:val="20"/>
          <w:lang w:val="en-GB" w:eastAsia="zh-CN"/>
        </w:rPr>
        <w:t xml:space="preserve">altitude in the equatorial plan, and </w:t>
      </w:r>
      <w:r w:rsidR="008419A2" w:rsidRPr="0060321E">
        <w:rPr>
          <w:rFonts w:ascii="Times New Roman" w:hAnsi="Times New Roman" w:cs="Times New Roman"/>
          <w:sz w:val="20"/>
          <w:szCs w:val="20"/>
          <w:lang w:val="en-GB" w:eastAsia="zh-CN"/>
        </w:rPr>
        <w:t>is fixed with respect to the earth.</w:t>
      </w:r>
      <w:r w:rsidR="00384424" w:rsidRPr="0060321E">
        <w:rPr>
          <w:rFonts w:ascii="Times New Roman" w:hAnsi="Times New Roman" w:cs="Times New Roman"/>
          <w:sz w:val="20"/>
          <w:szCs w:val="20"/>
          <w:lang w:val="en-GB" w:eastAsia="zh-CN"/>
        </w:rPr>
        <w:t xml:space="preserve"> Nevertheless, due to some imperfection of the terrestrial potential, the satellite has some motion around its orbital pos</w:t>
      </w:r>
      <w:r w:rsidR="00AC384B" w:rsidRPr="0060321E">
        <w:rPr>
          <w:rFonts w:ascii="Times New Roman" w:hAnsi="Times New Roman" w:cs="Times New Roman"/>
          <w:sz w:val="20"/>
          <w:szCs w:val="20"/>
          <w:lang w:val="en-GB" w:eastAsia="zh-CN"/>
        </w:rPr>
        <w:t>i</w:t>
      </w:r>
      <w:r w:rsidR="00384424" w:rsidRPr="0060321E">
        <w:rPr>
          <w:rFonts w:ascii="Times New Roman" w:hAnsi="Times New Roman" w:cs="Times New Roman"/>
          <w:sz w:val="20"/>
          <w:szCs w:val="20"/>
          <w:lang w:val="en-GB" w:eastAsia="zh-CN"/>
        </w:rPr>
        <w:t>tion, as described in a  further section.</w:t>
      </w:r>
    </w:p>
    <w:p w:rsidR="00D63048" w:rsidRDefault="0029596C" w:rsidP="0084424F">
      <w:pPr>
        <w:rPr>
          <w:rFonts w:ascii="Arial" w:eastAsia="Times New Roman" w:hAnsi="Arial" w:cs="Arial"/>
          <w:sz w:val="24"/>
          <w:szCs w:val="24"/>
          <w:lang w:val="en-GB" w:eastAsia="zh-CN"/>
        </w:rPr>
      </w:pPr>
      <w:r>
        <w:rPr>
          <w:rFonts w:ascii="Arial" w:eastAsia="Times New Roman" w:hAnsi="Arial" w:cs="Arial"/>
          <w:sz w:val="24"/>
          <w:szCs w:val="24"/>
          <w:lang w:val="en-GB" w:eastAsia="zh-CN"/>
        </w:rPr>
        <w:t>5</w:t>
      </w:r>
      <w:r w:rsidR="00F3558D">
        <w:rPr>
          <w:rFonts w:ascii="Arial" w:eastAsia="Times New Roman" w:hAnsi="Arial" w:cs="Arial"/>
          <w:sz w:val="24"/>
          <w:szCs w:val="24"/>
          <w:lang w:val="en-GB" w:eastAsia="zh-CN"/>
        </w:rPr>
        <w:t>.</w:t>
      </w:r>
      <w:r>
        <w:rPr>
          <w:rFonts w:ascii="Arial" w:eastAsia="Times New Roman" w:hAnsi="Arial" w:cs="Arial"/>
          <w:sz w:val="24"/>
          <w:szCs w:val="24"/>
          <w:lang w:val="en-GB" w:eastAsia="zh-CN"/>
        </w:rPr>
        <w:t>3</w:t>
      </w:r>
      <w:r w:rsidR="00F3558D">
        <w:rPr>
          <w:rFonts w:ascii="Arial" w:eastAsia="Times New Roman" w:hAnsi="Arial" w:cs="Arial"/>
          <w:sz w:val="24"/>
          <w:szCs w:val="24"/>
          <w:lang w:val="en-GB" w:eastAsia="zh-CN"/>
        </w:rPr>
        <w:t xml:space="preserve">.2.1 </w:t>
      </w:r>
      <w:r w:rsidR="00D63048" w:rsidRPr="00F3558D">
        <w:rPr>
          <w:rFonts w:ascii="Arial" w:eastAsia="Times New Roman" w:hAnsi="Arial" w:cs="Arial"/>
          <w:sz w:val="24"/>
          <w:szCs w:val="24"/>
          <w:lang w:val="en-GB" w:eastAsia="zh-CN"/>
        </w:rPr>
        <w:t>Propagation delay</w:t>
      </w:r>
    </w:p>
    <w:p w:rsidR="0000355A" w:rsidRDefault="0000355A" w:rsidP="00873C0A">
      <w:pPr>
        <w:rPr>
          <w:rFonts w:ascii="Times New Roman" w:hAnsi="Times New Roman" w:cs="Times New Roman"/>
          <w:sz w:val="20"/>
          <w:szCs w:val="20"/>
          <w:lang w:val="en-GB"/>
        </w:rPr>
      </w:pPr>
      <w:r>
        <w:rPr>
          <w:rFonts w:ascii="Times New Roman" w:hAnsi="Times New Roman" w:cs="Times New Roman"/>
          <w:sz w:val="20"/>
          <w:szCs w:val="20"/>
          <w:lang w:val="en-GB"/>
        </w:rPr>
        <w:t>One should distinguish between</w:t>
      </w:r>
    </w:p>
    <w:p w:rsidR="008E4FCC" w:rsidRPr="008E4FCC" w:rsidRDefault="008E4FCC" w:rsidP="008E4FCC">
      <w:pPr>
        <w:pStyle w:val="Paragraphedeliste"/>
        <w:numPr>
          <w:ilvl w:val="0"/>
          <w:numId w:val="90"/>
        </w:numPr>
        <w:rPr>
          <w:rFonts w:ascii="Times New Roman" w:hAnsi="Times New Roman" w:cs="Times New Roman"/>
          <w:sz w:val="20"/>
          <w:szCs w:val="20"/>
          <w:lang w:val="en-GB"/>
        </w:rPr>
      </w:pPr>
      <w:r w:rsidRPr="008E4FCC">
        <w:rPr>
          <w:rFonts w:ascii="Times New Roman" w:hAnsi="Times New Roman" w:cs="Times New Roman"/>
          <w:sz w:val="20"/>
          <w:szCs w:val="20"/>
          <w:lang w:val="en-GB"/>
        </w:rPr>
        <w:t>Bent pipe payloads</w:t>
      </w:r>
    </w:p>
    <w:p w:rsidR="008E4FCC" w:rsidRPr="00C906C7" w:rsidRDefault="008E4FCC" w:rsidP="008E4FCC">
      <w:pPr>
        <w:pStyle w:val="Paragraphedeliste"/>
        <w:numPr>
          <w:ilvl w:val="1"/>
          <w:numId w:val="90"/>
        </w:numPr>
        <w:rPr>
          <w:rFonts w:ascii="Times New Roman" w:hAnsi="Times New Roman" w:cs="Times New Roman"/>
          <w:sz w:val="20"/>
          <w:szCs w:val="20"/>
          <w:lang w:val="en-GB"/>
        </w:rPr>
      </w:pPr>
      <w:r>
        <w:rPr>
          <w:rFonts w:ascii="Times New Roman" w:hAnsi="Times New Roman" w:cs="Times New Roman"/>
          <w:sz w:val="20"/>
          <w:szCs w:val="20"/>
          <w:lang w:val="en-GB"/>
        </w:rPr>
        <w:t>O</w:t>
      </w:r>
      <w:r w:rsidRPr="00C906C7">
        <w:rPr>
          <w:rFonts w:ascii="Times New Roman" w:hAnsi="Times New Roman" w:cs="Times New Roman"/>
          <w:sz w:val="20"/>
          <w:szCs w:val="20"/>
          <w:lang w:val="en-GB"/>
        </w:rPr>
        <w:t>ne way propagation delay is the sum of feeder link propagation delay  and  user link propagation delay, thus the propagation delay between Gateway and UE via the satellite</w:t>
      </w:r>
    </w:p>
    <w:p w:rsidR="008E4FCC" w:rsidRPr="00C906C7" w:rsidRDefault="008E4FCC" w:rsidP="008E4FCC">
      <w:pPr>
        <w:pStyle w:val="Paragraphedeliste"/>
        <w:numPr>
          <w:ilvl w:val="1"/>
          <w:numId w:val="90"/>
        </w:numPr>
        <w:rPr>
          <w:rFonts w:ascii="Times New Roman" w:hAnsi="Times New Roman" w:cs="Times New Roman"/>
          <w:sz w:val="20"/>
          <w:szCs w:val="20"/>
          <w:lang w:val="en-GB"/>
        </w:rPr>
      </w:pPr>
      <w:r w:rsidRPr="00C906C7">
        <w:rPr>
          <w:rFonts w:ascii="Times New Roman" w:hAnsi="Times New Roman" w:cs="Times New Roman"/>
          <w:sz w:val="20"/>
          <w:szCs w:val="20"/>
          <w:lang w:val="en-GB"/>
        </w:rPr>
        <w:t xml:space="preserve">Round Trip Time is the </w:t>
      </w:r>
      <w:r>
        <w:rPr>
          <w:rFonts w:ascii="Times New Roman" w:hAnsi="Times New Roman" w:cs="Times New Roman"/>
          <w:sz w:val="20"/>
          <w:szCs w:val="20"/>
          <w:lang w:val="en-GB"/>
        </w:rPr>
        <w:t xml:space="preserve">delay over the path, </w:t>
      </w:r>
      <w:r w:rsidRPr="00C906C7">
        <w:rPr>
          <w:rFonts w:ascii="Times New Roman" w:hAnsi="Times New Roman" w:cs="Times New Roman"/>
          <w:sz w:val="20"/>
          <w:szCs w:val="20"/>
          <w:lang w:val="en-GB"/>
        </w:rPr>
        <w:t>Gateway-Satellite-UE-Satellite-Gateway</w:t>
      </w:r>
      <w:r>
        <w:rPr>
          <w:rFonts w:ascii="Times New Roman" w:hAnsi="Times New Roman" w:cs="Times New Roman"/>
          <w:sz w:val="20"/>
          <w:szCs w:val="20"/>
          <w:lang w:val="en-GB"/>
        </w:rPr>
        <w:t xml:space="preserve">. It corresponds to </w:t>
      </w:r>
      <w:r w:rsidRPr="00C906C7">
        <w:rPr>
          <w:rFonts w:ascii="Times New Roman" w:hAnsi="Times New Roman" w:cs="Times New Roman"/>
          <w:sz w:val="20"/>
          <w:szCs w:val="20"/>
          <w:lang w:val="en-GB"/>
        </w:rPr>
        <w:t>twice the one way propagation delay</w:t>
      </w:r>
    </w:p>
    <w:p w:rsidR="008E4FCC" w:rsidRDefault="008E4FCC" w:rsidP="008E4FCC">
      <w:pPr>
        <w:pStyle w:val="Paragraphedeliste"/>
        <w:numPr>
          <w:ilvl w:val="0"/>
          <w:numId w:val="90"/>
        </w:numPr>
        <w:rPr>
          <w:rFonts w:ascii="Times New Roman" w:hAnsi="Times New Roman" w:cs="Times New Roman"/>
          <w:sz w:val="20"/>
          <w:szCs w:val="20"/>
          <w:lang w:val="en-GB"/>
        </w:rPr>
      </w:pPr>
      <w:r>
        <w:rPr>
          <w:rFonts w:ascii="Times New Roman" w:hAnsi="Times New Roman" w:cs="Times New Roman"/>
          <w:sz w:val="20"/>
          <w:szCs w:val="20"/>
          <w:lang w:val="en-GB"/>
        </w:rPr>
        <w:t>Regenerative payloads (decoding/coding on board)</w:t>
      </w:r>
    </w:p>
    <w:p w:rsidR="008E4FCC" w:rsidRDefault="008E4FCC" w:rsidP="008E4FCC">
      <w:pPr>
        <w:pStyle w:val="Paragraphedeliste"/>
        <w:numPr>
          <w:ilvl w:val="1"/>
          <w:numId w:val="90"/>
        </w:numPr>
        <w:rPr>
          <w:rFonts w:ascii="Times New Roman" w:hAnsi="Times New Roman" w:cs="Times New Roman"/>
          <w:sz w:val="20"/>
          <w:szCs w:val="20"/>
          <w:lang w:val="en-GB"/>
        </w:rPr>
      </w:pPr>
      <w:r>
        <w:rPr>
          <w:rFonts w:ascii="Times New Roman" w:hAnsi="Times New Roman" w:cs="Times New Roman"/>
          <w:sz w:val="20"/>
          <w:szCs w:val="20"/>
          <w:lang w:val="en-GB"/>
        </w:rPr>
        <w:t>O</w:t>
      </w:r>
      <w:r w:rsidRPr="00C906C7">
        <w:rPr>
          <w:rFonts w:ascii="Times New Roman" w:hAnsi="Times New Roman" w:cs="Times New Roman"/>
          <w:sz w:val="20"/>
          <w:szCs w:val="20"/>
          <w:lang w:val="en-GB"/>
        </w:rPr>
        <w:t>ne way propagation delay is the propagation delay between the satellite to UE</w:t>
      </w:r>
    </w:p>
    <w:p w:rsidR="008E4FCC" w:rsidRPr="00C906C7" w:rsidRDefault="008E4FCC" w:rsidP="008E4FCC">
      <w:pPr>
        <w:pStyle w:val="Paragraphedeliste"/>
        <w:numPr>
          <w:ilvl w:val="1"/>
          <w:numId w:val="90"/>
        </w:numPr>
        <w:rPr>
          <w:rFonts w:ascii="Times New Roman" w:hAnsi="Times New Roman" w:cs="Times New Roman"/>
          <w:sz w:val="20"/>
          <w:szCs w:val="20"/>
          <w:lang w:val="en-GB"/>
        </w:rPr>
      </w:pPr>
      <w:r>
        <w:rPr>
          <w:rFonts w:ascii="Times New Roman" w:hAnsi="Times New Roman" w:cs="Times New Roman"/>
          <w:sz w:val="20"/>
          <w:szCs w:val="20"/>
          <w:lang w:val="en-GB"/>
        </w:rPr>
        <w:t>Round Trip Time</w:t>
      </w:r>
      <w:r w:rsidRPr="0060321E">
        <w:rPr>
          <w:rFonts w:ascii="Times New Roman" w:hAnsi="Times New Roman" w:cs="Times New Roman"/>
          <w:sz w:val="20"/>
          <w:szCs w:val="20"/>
          <w:lang w:val="en-GB"/>
        </w:rPr>
        <w:t xml:space="preserve"> is the delay </w:t>
      </w:r>
      <w:r>
        <w:rPr>
          <w:rFonts w:ascii="Times New Roman" w:hAnsi="Times New Roman" w:cs="Times New Roman"/>
          <w:sz w:val="20"/>
          <w:szCs w:val="20"/>
          <w:lang w:val="en-GB"/>
        </w:rPr>
        <w:t>over</w:t>
      </w:r>
      <w:r w:rsidRPr="0060321E">
        <w:rPr>
          <w:rFonts w:ascii="Times New Roman" w:hAnsi="Times New Roman" w:cs="Times New Roman"/>
          <w:sz w:val="20"/>
          <w:szCs w:val="20"/>
          <w:lang w:val="en-GB"/>
        </w:rPr>
        <w:t xml:space="preserve"> path: satellite-UE-satellite</w:t>
      </w:r>
    </w:p>
    <w:p w:rsidR="0000355A" w:rsidRDefault="0000355A" w:rsidP="00873C0A">
      <w:pPr>
        <w:rPr>
          <w:rFonts w:ascii="Times New Roman" w:hAnsi="Times New Roman" w:cs="Times New Roman"/>
          <w:sz w:val="20"/>
          <w:szCs w:val="20"/>
          <w:lang w:val="en-GB"/>
        </w:rPr>
      </w:pPr>
    </w:p>
    <w:p w:rsidR="00325F8E" w:rsidRPr="0060321E" w:rsidRDefault="00325F8E" w:rsidP="00B10D53">
      <w:pPr>
        <w:rPr>
          <w:rFonts w:ascii="Times New Roman" w:hAnsi="Times New Roman" w:cs="Times New Roman"/>
          <w:sz w:val="20"/>
          <w:szCs w:val="20"/>
          <w:lang w:val="en-GB"/>
        </w:rPr>
      </w:pPr>
      <w:r w:rsidRPr="0060321E">
        <w:rPr>
          <w:rFonts w:ascii="Times New Roman" w:hAnsi="Times New Roman" w:cs="Times New Roman"/>
          <w:sz w:val="20"/>
          <w:szCs w:val="20"/>
          <w:lang w:val="en-GB"/>
        </w:rPr>
        <w:t>In both cases the transit time and/or processing time are not taken into account.</w:t>
      </w:r>
    </w:p>
    <w:p w:rsidR="00B10D53" w:rsidRPr="0060321E" w:rsidRDefault="008B0025" w:rsidP="00B10D53">
      <w:pPr>
        <w:rPr>
          <w:rFonts w:ascii="Times New Roman" w:hAnsi="Times New Roman" w:cs="Times New Roman"/>
          <w:sz w:val="20"/>
          <w:szCs w:val="20"/>
          <w:lang w:val="en-GB"/>
        </w:rPr>
      </w:pPr>
      <w:r>
        <w:rPr>
          <w:rFonts w:ascii="Times New Roman" w:hAnsi="Times New Roman" w:cs="Times New Roman"/>
          <w:sz w:val="20"/>
          <w:szCs w:val="20"/>
          <w:lang w:val="en-GB"/>
        </w:rPr>
        <w:t>F</w:t>
      </w:r>
      <w:r w:rsidRPr="0060321E">
        <w:rPr>
          <w:rFonts w:ascii="Times New Roman" w:hAnsi="Times New Roman" w:cs="Times New Roman"/>
          <w:sz w:val="20"/>
          <w:szCs w:val="20"/>
          <w:lang w:val="en-GB"/>
        </w:rPr>
        <w:t>or the propagation delay computation</w:t>
      </w:r>
      <w:r w:rsidR="00B10D53" w:rsidRPr="0060321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 min elevation angle </w:t>
      </w:r>
      <w:r w:rsidR="00B10D53" w:rsidRPr="0060321E">
        <w:rPr>
          <w:rFonts w:ascii="Times New Roman" w:hAnsi="Times New Roman" w:cs="Times New Roman"/>
          <w:sz w:val="20"/>
          <w:szCs w:val="20"/>
          <w:lang w:val="en-GB"/>
        </w:rPr>
        <w:t>is set at 5°</w:t>
      </w:r>
      <w:r>
        <w:rPr>
          <w:rFonts w:ascii="Times New Roman" w:hAnsi="Times New Roman" w:cs="Times New Roman"/>
          <w:sz w:val="20"/>
          <w:szCs w:val="20"/>
          <w:lang w:val="en-GB"/>
        </w:rPr>
        <w:t xml:space="preserve"> for the </w:t>
      </w:r>
      <w:r w:rsidRPr="0060321E">
        <w:rPr>
          <w:rFonts w:ascii="Times New Roman" w:hAnsi="Times New Roman" w:cs="Times New Roman"/>
          <w:sz w:val="20"/>
          <w:szCs w:val="20"/>
          <w:lang w:val="en-GB"/>
        </w:rPr>
        <w:t xml:space="preserve">Gateway </w:t>
      </w:r>
      <w:r w:rsidR="00B10D53" w:rsidRPr="0060321E">
        <w:rPr>
          <w:rFonts w:ascii="Times New Roman" w:hAnsi="Times New Roman" w:cs="Times New Roman"/>
          <w:sz w:val="20"/>
          <w:szCs w:val="20"/>
          <w:lang w:val="en-GB"/>
        </w:rPr>
        <w:t xml:space="preserve">, and </w:t>
      </w:r>
      <w:r w:rsidRPr="0060321E">
        <w:rPr>
          <w:rFonts w:ascii="Times New Roman" w:hAnsi="Times New Roman" w:cs="Times New Roman"/>
          <w:sz w:val="20"/>
          <w:szCs w:val="20"/>
          <w:lang w:val="en-GB"/>
        </w:rPr>
        <w:t xml:space="preserve">is set at </w:t>
      </w:r>
      <w:r>
        <w:rPr>
          <w:rFonts w:ascii="Times New Roman" w:hAnsi="Times New Roman" w:cs="Times New Roman"/>
          <w:sz w:val="20"/>
          <w:szCs w:val="20"/>
          <w:lang w:val="en-GB"/>
        </w:rPr>
        <w:t>10</w:t>
      </w:r>
      <w:r w:rsidRPr="0060321E">
        <w:rPr>
          <w:rFonts w:ascii="Times New Roman" w:hAnsi="Times New Roman" w:cs="Times New Roman"/>
          <w:sz w:val="20"/>
          <w:szCs w:val="20"/>
          <w:lang w:val="en-GB"/>
        </w:rPr>
        <w:t>°</w:t>
      </w:r>
      <w:r>
        <w:rPr>
          <w:rFonts w:ascii="Times New Roman" w:hAnsi="Times New Roman" w:cs="Times New Roman"/>
          <w:sz w:val="20"/>
          <w:szCs w:val="20"/>
          <w:lang w:val="en-GB"/>
        </w:rPr>
        <w:t xml:space="preserve">for the </w:t>
      </w:r>
      <w:r w:rsidR="00B10D53" w:rsidRPr="0060321E">
        <w:rPr>
          <w:rFonts w:ascii="Times New Roman" w:hAnsi="Times New Roman" w:cs="Times New Roman"/>
          <w:sz w:val="20"/>
          <w:szCs w:val="20"/>
          <w:lang w:val="en-GB"/>
        </w:rPr>
        <w:t xml:space="preserve">terminal can be set at various elevation angles, but we consider that the </w:t>
      </w:r>
      <w:r>
        <w:rPr>
          <w:rFonts w:ascii="Times New Roman" w:hAnsi="Times New Roman" w:cs="Times New Roman"/>
          <w:sz w:val="20"/>
          <w:szCs w:val="20"/>
          <w:lang w:val="en-GB"/>
        </w:rPr>
        <w:t>worst</w:t>
      </w:r>
      <w:r w:rsidRPr="0060321E">
        <w:rPr>
          <w:rFonts w:ascii="Times New Roman" w:hAnsi="Times New Roman" w:cs="Times New Roman"/>
          <w:sz w:val="20"/>
          <w:szCs w:val="20"/>
          <w:lang w:val="en-GB"/>
        </w:rPr>
        <w:t xml:space="preserve"> </w:t>
      </w:r>
      <w:r w:rsidR="00B10D53" w:rsidRPr="0060321E">
        <w:rPr>
          <w:rFonts w:ascii="Times New Roman" w:hAnsi="Times New Roman" w:cs="Times New Roman"/>
          <w:sz w:val="20"/>
          <w:szCs w:val="20"/>
          <w:lang w:val="en-GB"/>
        </w:rPr>
        <w:t>case is 10° elevation angle.</w:t>
      </w:r>
    </w:p>
    <w:p w:rsidR="00B10D53" w:rsidRPr="0060321E" w:rsidRDefault="00B10D53" w:rsidP="00B10D53">
      <w:pPr>
        <w:rPr>
          <w:rFonts w:ascii="Times New Roman" w:hAnsi="Times New Roman" w:cs="Times New Roman"/>
          <w:sz w:val="20"/>
          <w:szCs w:val="20"/>
          <w:lang w:val="en-GB"/>
        </w:rPr>
      </w:pPr>
      <w:r w:rsidRPr="0060321E">
        <w:rPr>
          <w:rFonts w:ascii="Times New Roman" w:hAnsi="Times New Roman" w:cs="Times New Roman"/>
          <w:sz w:val="20"/>
          <w:szCs w:val="20"/>
          <w:lang w:val="en-GB"/>
        </w:rPr>
        <w:t xml:space="preserve">The following table summarises the different situation and the different distances in km and the different propagation delays in </w:t>
      </w:r>
      <w:proofErr w:type="spellStart"/>
      <w:r w:rsidRPr="0060321E">
        <w:rPr>
          <w:rFonts w:ascii="Times New Roman" w:hAnsi="Times New Roman" w:cs="Times New Roman"/>
          <w:sz w:val="20"/>
          <w:szCs w:val="20"/>
          <w:lang w:val="en-GB"/>
        </w:rPr>
        <w:t>ms.</w:t>
      </w:r>
      <w:proofErr w:type="spellEnd"/>
    </w:p>
    <w:p w:rsidR="00B10D53" w:rsidRPr="00565CA6" w:rsidRDefault="00B10D53" w:rsidP="00B10D53">
      <w:pPr>
        <w:pStyle w:val="Lgende"/>
      </w:pPr>
      <w:r w:rsidRPr="00565CA6">
        <w:t xml:space="preserve">Table </w:t>
      </w:r>
      <w:r w:rsidRPr="001E23D3">
        <w:fldChar w:fldCharType="begin"/>
      </w:r>
      <w:r w:rsidRPr="00565CA6">
        <w:instrText xml:space="preserve"> SEQ Table \* ARABIC </w:instrText>
      </w:r>
      <w:r w:rsidRPr="001E23D3">
        <w:fldChar w:fldCharType="separate"/>
      </w:r>
      <w:r w:rsidR="0035455A" w:rsidRPr="00565CA6">
        <w:rPr>
          <w:noProof/>
        </w:rPr>
        <w:t>2</w:t>
      </w:r>
      <w:r w:rsidRPr="001E23D3">
        <w:fldChar w:fldCharType="end"/>
      </w:r>
      <w:r w:rsidRPr="00565CA6">
        <w:t>: Propagation delays for GEO satellite at 35786 km</w:t>
      </w:r>
    </w:p>
    <w:tbl>
      <w:tblPr>
        <w:tblW w:w="4663" w:type="pct"/>
        <w:tblLayout w:type="fixed"/>
        <w:tblCellMar>
          <w:left w:w="70" w:type="dxa"/>
          <w:right w:w="70" w:type="dxa"/>
        </w:tblCellMar>
        <w:tblLook w:val="04A0" w:firstRow="1" w:lastRow="0" w:firstColumn="1" w:lastColumn="0" w:noHBand="0" w:noVBand="1"/>
      </w:tblPr>
      <w:tblGrid>
        <w:gridCol w:w="1754"/>
        <w:gridCol w:w="2875"/>
        <w:gridCol w:w="2419"/>
        <w:gridCol w:w="1853"/>
      </w:tblGrid>
      <w:tr w:rsidR="00B10D53" w:rsidRPr="00565CA6" w:rsidTr="003F67FF">
        <w:trPr>
          <w:trHeight w:val="299"/>
        </w:trPr>
        <w:tc>
          <w:tcPr>
            <w:tcW w:w="9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 </w:t>
            </w:r>
          </w:p>
        </w:tc>
        <w:tc>
          <w:tcPr>
            <w:tcW w:w="4015" w:type="pct"/>
            <w:gridSpan w:val="3"/>
            <w:tcBorders>
              <w:top w:val="single" w:sz="4" w:space="0" w:color="auto"/>
              <w:left w:val="nil"/>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 </w:t>
            </w:r>
          </w:p>
          <w:p w:rsidR="00B10D53" w:rsidRPr="0060321E" w:rsidRDefault="00B10D53" w:rsidP="003F67FF">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 xml:space="preserve">GEO </w:t>
            </w:r>
            <w:proofErr w:type="spellStart"/>
            <w:r w:rsidRPr="0060321E">
              <w:rPr>
                <w:rFonts w:ascii="Times New Roman" w:eastAsia="Times New Roman" w:hAnsi="Times New Roman" w:cs="Times New Roman"/>
                <w:sz w:val="20"/>
                <w:szCs w:val="20"/>
                <w:lang w:val="fr-FR" w:eastAsia="fr-FR"/>
              </w:rPr>
              <w:t>at</w:t>
            </w:r>
            <w:proofErr w:type="spellEnd"/>
            <w:r w:rsidRPr="0060321E">
              <w:rPr>
                <w:rFonts w:ascii="Times New Roman" w:eastAsia="Times New Roman" w:hAnsi="Times New Roman" w:cs="Times New Roman"/>
                <w:sz w:val="20"/>
                <w:szCs w:val="20"/>
                <w:lang w:val="fr-FR" w:eastAsia="fr-FR"/>
              </w:rPr>
              <w:t xml:space="preserve"> 35786 km</w:t>
            </w:r>
          </w:p>
        </w:tc>
      </w:tr>
      <w:tr w:rsidR="00B10D53" w:rsidRPr="00565CA6" w:rsidTr="003F67FF">
        <w:trPr>
          <w:trHeight w:val="255"/>
        </w:trPr>
        <w:tc>
          <w:tcPr>
            <w:tcW w:w="985" w:type="pct"/>
            <w:tcBorders>
              <w:top w:val="nil"/>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D (km)</w:t>
            </w:r>
          </w:p>
        </w:tc>
        <w:tc>
          <w:tcPr>
            <w:tcW w:w="1041" w:type="pct"/>
            <w:tcBorders>
              <w:top w:val="nil"/>
              <w:left w:val="nil"/>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Time (ms)</w:t>
            </w:r>
          </w:p>
        </w:tc>
      </w:tr>
      <w:tr w:rsidR="00B10D53" w:rsidRPr="00565CA6" w:rsidTr="003F67FF">
        <w:trPr>
          <w:trHeight w:val="365"/>
        </w:trPr>
        <w:tc>
          <w:tcPr>
            <w:tcW w:w="985" w:type="pct"/>
            <w:tcBorders>
              <w:top w:val="nil"/>
              <w:left w:val="single" w:sz="4" w:space="0" w:color="auto"/>
              <w:bottom w:val="single" w:sz="4" w:space="0" w:color="auto"/>
              <w:right w:val="single" w:sz="4" w:space="0" w:color="auto"/>
            </w:tcBorders>
            <w:shd w:val="clear" w:color="auto" w:fill="auto"/>
            <w:noWrap/>
            <w:vAlign w:val="center"/>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rsidR="00B10D53" w:rsidRPr="0060321E" w:rsidRDefault="00B10D53" w:rsidP="0096544E">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 xml:space="preserve">satellite - </w:t>
            </w:r>
            <w:r w:rsidR="0096544E" w:rsidRPr="0060321E">
              <w:rPr>
                <w:rFonts w:ascii="Times New Roman" w:eastAsia="Times New Roman" w:hAnsi="Times New Roman" w:cs="Times New Roman"/>
                <w:sz w:val="20"/>
                <w:szCs w:val="20"/>
                <w:lang w:eastAsia="fr-FR"/>
              </w:rPr>
              <w:t>UE</w:t>
            </w:r>
          </w:p>
        </w:tc>
        <w:tc>
          <w:tcPr>
            <w:tcW w:w="1359" w:type="pct"/>
            <w:tcBorders>
              <w:top w:val="nil"/>
              <w:left w:val="nil"/>
              <w:bottom w:val="single" w:sz="4" w:space="0" w:color="auto"/>
              <w:right w:val="single" w:sz="4" w:space="0" w:color="auto"/>
            </w:tcBorders>
            <w:shd w:val="clear" w:color="auto" w:fill="auto"/>
            <w:noWrap/>
            <w:vAlign w:val="center"/>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40586</w:t>
            </w:r>
          </w:p>
        </w:tc>
        <w:tc>
          <w:tcPr>
            <w:tcW w:w="1041" w:type="pct"/>
            <w:tcBorders>
              <w:top w:val="nil"/>
              <w:left w:val="nil"/>
              <w:bottom w:val="single" w:sz="4" w:space="0" w:color="auto"/>
              <w:right w:val="single" w:sz="4" w:space="0" w:color="auto"/>
            </w:tcBorders>
            <w:shd w:val="clear" w:color="auto" w:fill="auto"/>
            <w:noWrap/>
            <w:vAlign w:val="center"/>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135</w:t>
            </w:r>
            <w:r w:rsidR="005D5B47" w:rsidRPr="0060321E">
              <w:rPr>
                <w:rFonts w:ascii="Times New Roman" w:eastAsia="Times New Roman" w:hAnsi="Times New Roman" w:cs="Times New Roman"/>
                <w:sz w:val="20"/>
                <w:szCs w:val="20"/>
                <w:lang w:eastAsia="fr-FR"/>
              </w:rPr>
              <w:t>.</w:t>
            </w:r>
            <w:r w:rsidRPr="0060321E">
              <w:rPr>
                <w:rFonts w:ascii="Times New Roman" w:eastAsia="Times New Roman" w:hAnsi="Times New Roman" w:cs="Times New Roman"/>
                <w:sz w:val="20"/>
                <w:szCs w:val="20"/>
                <w:lang w:eastAsia="fr-FR"/>
              </w:rPr>
              <w:t>286</w:t>
            </w:r>
          </w:p>
        </w:tc>
      </w:tr>
      <w:tr w:rsidR="00B10D53" w:rsidRPr="00565CA6" w:rsidTr="003F67FF">
        <w:trPr>
          <w:trHeight w:val="271"/>
        </w:trPr>
        <w:tc>
          <w:tcPr>
            <w:tcW w:w="985" w:type="pct"/>
            <w:tcBorders>
              <w:top w:val="nil"/>
              <w:left w:val="single" w:sz="4" w:space="0" w:color="auto"/>
              <w:bottom w:val="single" w:sz="4" w:space="0" w:color="auto"/>
              <w:right w:val="single" w:sz="4" w:space="0" w:color="auto"/>
            </w:tcBorders>
            <w:shd w:val="clear" w:color="auto" w:fill="auto"/>
            <w:noWrap/>
            <w:vAlign w:val="center"/>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rsidR="00B10D53" w:rsidRPr="0060321E" w:rsidRDefault="00B10D5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41126</w:t>
            </w:r>
            <w:r w:rsidR="005D5B47" w:rsidRPr="0060321E">
              <w:rPr>
                <w:rFonts w:ascii="Times New Roman" w:eastAsia="Times New Roman" w:hAnsi="Times New Roman" w:cs="Times New Roman"/>
                <w:sz w:val="20"/>
                <w:szCs w:val="20"/>
                <w:lang w:eastAsia="fr-FR"/>
              </w:rPr>
              <w:t>.</w:t>
            </w:r>
            <w:r w:rsidRPr="0060321E">
              <w:rPr>
                <w:rFonts w:ascii="Times New Roman" w:eastAsia="Times New Roman" w:hAnsi="Times New Roman" w:cs="Times New Roman"/>
                <w:sz w:val="20"/>
                <w:szCs w:val="20"/>
                <w:lang w:eastAsia="fr-FR"/>
              </w:rPr>
              <w:t>6</w:t>
            </w:r>
          </w:p>
        </w:tc>
        <w:tc>
          <w:tcPr>
            <w:tcW w:w="1041" w:type="pct"/>
            <w:tcBorders>
              <w:top w:val="nil"/>
              <w:left w:val="nil"/>
              <w:bottom w:val="single" w:sz="4" w:space="0" w:color="auto"/>
              <w:right w:val="single" w:sz="4" w:space="0" w:color="auto"/>
            </w:tcBorders>
            <w:shd w:val="clear" w:color="auto" w:fill="auto"/>
            <w:noWrap/>
            <w:vAlign w:val="center"/>
          </w:tcPr>
          <w:p w:rsidR="00B10D53" w:rsidRPr="0060321E" w:rsidRDefault="00B10D5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137</w:t>
            </w:r>
            <w:r w:rsidR="005D5B47" w:rsidRPr="0060321E">
              <w:rPr>
                <w:rFonts w:ascii="Times New Roman" w:eastAsia="Times New Roman" w:hAnsi="Times New Roman" w:cs="Times New Roman"/>
                <w:sz w:val="20"/>
                <w:szCs w:val="20"/>
                <w:lang w:eastAsia="fr-FR"/>
              </w:rPr>
              <w:t>.</w:t>
            </w:r>
            <w:r w:rsidRPr="0060321E">
              <w:rPr>
                <w:rFonts w:ascii="Times New Roman" w:eastAsia="Times New Roman" w:hAnsi="Times New Roman" w:cs="Times New Roman"/>
                <w:sz w:val="20"/>
                <w:szCs w:val="20"/>
                <w:lang w:eastAsia="fr-FR"/>
              </w:rPr>
              <w:t>088</w:t>
            </w:r>
          </w:p>
        </w:tc>
      </w:tr>
      <w:tr w:rsidR="00B10D53" w:rsidRPr="00565CA6" w:rsidTr="003F67FF">
        <w:trPr>
          <w:trHeight w:val="249"/>
        </w:trPr>
        <w:tc>
          <w:tcPr>
            <w:tcW w:w="985" w:type="pct"/>
            <w:tcBorders>
              <w:top w:val="nil"/>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rsidR="00B10D53" w:rsidRPr="0060321E" w:rsidRDefault="00B10D53" w:rsidP="0096544E">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 xml:space="preserve">satellite - </w:t>
            </w:r>
            <w:r w:rsidR="0096544E" w:rsidRPr="0060321E">
              <w:rPr>
                <w:rFonts w:ascii="Times New Roman" w:eastAsia="Times New Roman" w:hAnsi="Times New Roman" w:cs="Times New Roman"/>
                <w:sz w:val="20"/>
                <w:szCs w:val="20"/>
                <w:lang w:eastAsia="fr-FR"/>
              </w:rPr>
              <w:t>UE</w:t>
            </w:r>
          </w:p>
        </w:tc>
        <w:tc>
          <w:tcPr>
            <w:tcW w:w="1359" w:type="pct"/>
            <w:tcBorders>
              <w:top w:val="nil"/>
              <w:left w:val="nil"/>
              <w:bottom w:val="single" w:sz="4" w:space="0" w:color="auto"/>
              <w:right w:val="single" w:sz="4" w:space="0" w:color="auto"/>
            </w:tcBorders>
            <w:shd w:val="clear" w:color="auto" w:fill="auto"/>
            <w:noWrap/>
            <w:vAlign w:val="bottom"/>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35786</w:t>
            </w:r>
          </w:p>
        </w:tc>
        <w:tc>
          <w:tcPr>
            <w:tcW w:w="1041" w:type="pct"/>
            <w:tcBorders>
              <w:top w:val="nil"/>
              <w:left w:val="nil"/>
              <w:bottom w:val="single" w:sz="4" w:space="0" w:color="auto"/>
              <w:right w:val="single" w:sz="4" w:space="0" w:color="auto"/>
            </w:tcBorders>
            <w:shd w:val="clear" w:color="auto" w:fill="auto"/>
            <w:noWrap/>
            <w:vAlign w:val="bottom"/>
          </w:tcPr>
          <w:p w:rsidR="00B10D53" w:rsidRPr="0060321E" w:rsidRDefault="00B10D5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119</w:t>
            </w:r>
            <w:r w:rsidR="005D5B47" w:rsidRPr="0060321E">
              <w:rPr>
                <w:rFonts w:ascii="Times New Roman" w:eastAsia="Times New Roman" w:hAnsi="Times New Roman" w:cs="Times New Roman"/>
                <w:sz w:val="20"/>
                <w:szCs w:val="20"/>
                <w:lang w:eastAsia="fr-FR"/>
              </w:rPr>
              <w:t>.</w:t>
            </w:r>
            <w:r w:rsidRPr="0060321E">
              <w:rPr>
                <w:rFonts w:ascii="Times New Roman" w:eastAsia="Times New Roman" w:hAnsi="Times New Roman" w:cs="Times New Roman"/>
                <w:sz w:val="20"/>
                <w:szCs w:val="20"/>
                <w:lang w:eastAsia="fr-FR"/>
              </w:rPr>
              <w:t>286</w:t>
            </w:r>
          </w:p>
        </w:tc>
      </w:tr>
      <w:tr w:rsidR="00924214" w:rsidRPr="00565CA6" w:rsidTr="00924214">
        <w:trPr>
          <w:trHeight w:val="249"/>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rsidR="00924214" w:rsidRPr="0060321E" w:rsidRDefault="00924214"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Bent Pipe satellite</w:t>
            </w:r>
          </w:p>
        </w:tc>
      </w:tr>
      <w:tr w:rsidR="00B10D53" w:rsidRPr="00565CA6" w:rsidTr="003F67FF">
        <w:trPr>
          <w:trHeight w:val="263"/>
        </w:trPr>
        <w:tc>
          <w:tcPr>
            <w:tcW w:w="98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Gateway-satellite_</w:t>
            </w:r>
            <w:r w:rsidR="0096544E" w:rsidRPr="0060321E">
              <w:rPr>
                <w:rFonts w:ascii="Times New Roman" w:eastAsia="Times New Roman" w:hAnsi="Times New Roman" w:cs="Times New Roman"/>
                <w:sz w:val="20"/>
                <w:szCs w:val="20"/>
                <w:lang w:eastAsia="fr-FR"/>
              </w:rPr>
              <w:t>U</w:t>
            </w:r>
            <w:r w:rsidRPr="0060321E">
              <w:rPr>
                <w:rFonts w:ascii="Times New Roman" w:eastAsia="Times New Roman" w:hAnsi="Times New Roman" w:cs="Times New Roman"/>
                <w:sz w:val="20"/>
                <w:szCs w:val="20"/>
                <w:lang w:eastAsia="fr-FR"/>
              </w:rPr>
              <w: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rsidR="00B10D53" w:rsidRPr="0060321E" w:rsidRDefault="00B10D5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81712</w:t>
            </w:r>
            <w:r w:rsidR="005D5B47" w:rsidRPr="0060321E">
              <w:rPr>
                <w:rFonts w:ascii="Times New Roman" w:eastAsia="Times New Roman" w:hAnsi="Times New Roman" w:cs="Times New Roman"/>
                <w:sz w:val="20"/>
                <w:szCs w:val="20"/>
                <w:lang w:eastAsia="fr-FR"/>
              </w:rPr>
              <w:t>.</w:t>
            </w:r>
            <w:r w:rsidRPr="0060321E">
              <w:rPr>
                <w:rFonts w:ascii="Times New Roman" w:eastAsia="Times New Roman" w:hAnsi="Times New Roman" w:cs="Times New Roman"/>
                <w:sz w:val="20"/>
                <w:szCs w:val="20"/>
                <w:lang w:eastAsia="fr-FR"/>
              </w:rPr>
              <w:t>6</w:t>
            </w:r>
          </w:p>
        </w:tc>
        <w:tc>
          <w:tcPr>
            <w:tcW w:w="1041" w:type="pct"/>
            <w:tcBorders>
              <w:top w:val="single" w:sz="4" w:space="0" w:color="auto"/>
              <w:left w:val="nil"/>
              <w:bottom w:val="single" w:sz="4" w:space="0" w:color="auto"/>
              <w:right w:val="single" w:sz="4" w:space="0" w:color="auto"/>
            </w:tcBorders>
            <w:shd w:val="clear" w:color="auto" w:fill="auto"/>
            <w:noWrap/>
            <w:vAlign w:val="center"/>
          </w:tcPr>
          <w:p w:rsidR="00B10D53" w:rsidRPr="0060321E" w:rsidRDefault="00B10D5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272</w:t>
            </w:r>
            <w:r w:rsidR="005D5B47" w:rsidRPr="0060321E">
              <w:rPr>
                <w:rFonts w:ascii="Times New Roman" w:eastAsia="Times New Roman" w:hAnsi="Times New Roman" w:cs="Times New Roman"/>
                <w:sz w:val="20"/>
                <w:szCs w:val="20"/>
                <w:lang w:eastAsia="fr-FR"/>
              </w:rPr>
              <w:t>.</w:t>
            </w:r>
            <w:r w:rsidRPr="0060321E">
              <w:rPr>
                <w:rFonts w:ascii="Times New Roman" w:eastAsia="Times New Roman" w:hAnsi="Times New Roman" w:cs="Times New Roman"/>
                <w:sz w:val="20"/>
                <w:szCs w:val="20"/>
                <w:lang w:eastAsia="fr-FR"/>
              </w:rPr>
              <w:t>375</w:t>
            </w:r>
          </w:p>
        </w:tc>
      </w:tr>
      <w:tr w:rsidR="00B10D53" w:rsidRPr="00565CA6" w:rsidTr="00B048C9">
        <w:trPr>
          <w:trHeight w:val="255"/>
        </w:trPr>
        <w:tc>
          <w:tcPr>
            <w:tcW w:w="985" w:type="pct"/>
            <w:tcBorders>
              <w:top w:val="nil"/>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rsidR="00B10D53" w:rsidRPr="0060321E" w:rsidRDefault="00B10D5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163425</w:t>
            </w:r>
            <w:r w:rsidR="005D5B47" w:rsidRPr="0060321E">
              <w:rPr>
                <w:rFonts w:ascii="Times New Roman" w:eastAsia="Times New Roman" w:hAnsi="Times New Roman" w:cs="Times New Roman"/>
                <w:sz w:val="20"/>
                <w:szCs w:val="20"/>
                <w:lang w:eastAsia="fr-FR"/>
              </w:rPr>
              <w:t>.</w:t>
            </w:r>
            <w:r w:rsidRPr="0060321E">
              <w:rPr>
                <w:rFonts w:ascii="Times New Roman" w:eastAsia="Times New Roman" w:hAnsi="Times New Roman" w:cs="Times New Roman"/>
                <w:sz w:val="20"/>
                <w:szCs w:val="20"/>
                <w:lang w:eastAsia="fr-FR"/>
              </w:rPr>
              <w:t>3</w:t>
            </w:r>
          </w:p>
        </w:tc>
        <w:tc>
          <w:tcPr>
            <w:tcW w:w="1041" w:type="pct"/>
            <w:tcBorders>
              <w:top w:val="nil"/>
              <w:left w:val="nil"/>
              <w:bottom w:val="single" w:sz="4" w:space="0" w:color="auto"/>
              <w:right w:val="single" w:sz="4" w:space="0" w:color="auto"/>
            </w:tcBorders>
            <w:shd w:val="clear" w:color="auto" w:fill="auto"/>
            <w:noWrap/>
            <w:vAlign w:val="center"/>
          </w:tcPr>
          <w:p w:rsidR="00B10D53" w:rsidRPr="0060321E" w:rsidRDefault="00B10D5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544</w:t>
            </w:r>
            <w:r w:rsidR="005D5B47" w:rsidRPr="0060321E">
              <w:rPr>
                <w:rFonts w:ascii="Times New Roman" w:eastAsia="Times New Roman" w:hAnsi="Times New Roman" w:cs="Times New Roman"/>
                <w:sz w:val="20"/>
                <w:szCs w:val="20"/>
                <w:lang w:eastAsia="fr-FR"/>
              </w:rPr>
              <w:t>.</w:t>
            </w:r>
            <w:r w:rsidRPr="0060321E">
              <w:rPr>
                <w:rFonts w:ascii="Times New Roman" w:eastAsia="Times New Roman" w:hAnsi="Times New Roman" w:cs="Times New Roman"/>
                <w:sz w:val="20"/>
                <w:szCs w:val="20"/>
                <w:lang w:eastAsia="fr-FR"/>
              </w:rPr>
              <w:t>751</w:t>
            </w:r>
          </w:p>
        </w:tc>
      </w:tr>
      <w:tr w:rsidR="00325F8E" w:rsidRPr="00565CA6" w:rsidTr="00325F8E">
        <w:trPr>
          <w:trHeight w:val="25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325F8E" w:rsidRPr="0060321E" w:rsidRDefault="00715C70"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Regenerative</w:t>
            </w:r>
            <w:r w:rsidR="00325F8E" w:rsidRPr="0060321E">
              <w:rPr>
                <w:rFonts w:ascii="Times New Roman" w:eastAsia="Times New Roman" w:hAnsi="Times New Roman" w:cs="Times New Roman"/>
                <w:sz w:val="20"/>
                <w:szCs w:val="20"/>
                <w:lang w:eastAsia="fr-FR"/>
              </w:rPr>
              <w:t xml:space="preserve"> Satellite</w:t>
            </w:r>
          </w:p>
        </w:tc>
      </w:tr>
      <w:tr w:rsidR="00715C70" w:rsidRPr="00565CA6" w:rsidTr="00B048C9">
        <w:trPr>
          <w:trHeight w:val="255"/>
        </w:trPr>
        <w:tc>
          <w:tcPr>
            <w:tcW w:w="985" w:type="pct"/>
            <w:tcBorders>
              <w:top w:val="single" w:sz="4" w:space="0" w:color="auto"/>
              <w:left w:val="single" w:sz="4" w:space="0" w:color="auto"/>
              <w:bottom w:val="single" w:sz="4" w:space="0" w:color="auto"/>
              <w:right w:val="single" w:sz="4" w:space="0" w:color="auto"/>
            </w:tcBorders>
            <w:shd w:val="clear" w:color="auto" w:fill="auto"/>
            <w:noWrap/>
            <w:vAlign w:val="bottom"/>
          </w:tcPr>
          <w:p w:rsidR="00715C70" w:rsidRPr="0060321E" w:rsidRDefault="00715C70"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rsidR="00715C70" w:rsidRPr="0060321E" w:rsidRDefault="00715C70"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rsidR="00715C70" w:rsidRPr="0060321E" w:rsidRDefault="00715C70"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40586</w:t>
            </w:r>
          </w:p>
        </w:tc>
        <w:tc>
          <w:tcPr>
            <w:tcW w:w="1041" w:type="pct"/>
            <w:tcBorders>
              <w:top w:val="single" w:sz="4" w:space="0" w:color="auto"/>
              <w:left w:val="nil"/>
              <w:bottom w:val="single" w:sz="4" w:space="0" w:color="auto"/>
              <w:right w:val="single" w:sz="4" w:space="0" w:color="auto"/>
            </w:tcBorders>
            <w:shd w:val="clear" w:color="auto" w:fill="auto"/>
            <w:noWrap/>
            <w:vAlign w:val="center"/>
          </w:tcPr>
          <w:p w:rsidR="00715C70" w:rsidRPr="0060321E" w:rsidRDefault="00715C70"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135.286</w:t>
            </w:r>
          </w:p>
        </w:tc>
      </w:tr>
      <w:tr w:rsidR="00715C70" w:rsidRPr="00565CA6" w:rsidTr="00B048C9">
        <w:trPr>
          <w:trHeight w:val="255"/>
        </w:trPr>
        <w:tc>
          <w:tcPr>
            <w:tcW w:w="985" w:type="pct"/>
            <w:tcBorders>
              <w:top w:val="single" w:sz="4" w:space="0" w:color="auto"/>
              <w:left w:val="single" w:sz="4" w:space="0" w:color="auto"/>
              <w:bottom w:val="single" w:sz="4" w:space="0" w:color="auto"/>
              <w:right w:val="single" w:sz="4" w:space="0" w:color="auto"/>
            </w:tcBorders>
            <w:shd w:val="clear" w:color="auto" w:fill="auto"/>
            <w:noWrap/>
            <w:vAlign w:val="bottom"/>
          </w:tcPr>
          <w:p w:rsidR="00715C70" w:rsidRPr="0060321E" w:rsidRDefault="00715C70"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Roundtrip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rsidR="00715C70" w:rsidRPr="0060321E" w:rsidRDefault="00715C70"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rsidR="00715C70" w:rsidRPr="0060321E" w:rsidRDefault="00715C70"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81172</w:t>
            </w:r>
          </w:p>
        </w:tc>
        <w:tc>
          <w:tcPr>
            <w:tcW w:w="1041" w:type="pct"/>
            <w:tcBorders>
              <w:top w:val="single" w:sz="4" w:space="0" w:color="auto"/>
              <w:left w:val="nil"/>
              <w:bottom w:val="single" w:sz="4" w:space="0" w:color="auto"/>
              <w:right w:val="single" w:sz="4" w:space="0" w:color="auto"/>
            </w:tcBorders>
            <w:shd w:val="clear" w:color="auto" w:fill="auto"/>
            <w:noWrap/>
            <w:vAlign w:val="center"/>
          </w:tcPr>
          <w:p w:rsidR="00715C70" w:rsidRPr="0060321E" w:rsidRDefault="00715C70"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270.572</w:t>
            </w:r>
          </w:p>
        </w:tc>
      </w:tr>
    </w:tbl>
    <w:p w:rsidR="00B10D53" w:rsidRPr="0060321E" w:rsidRDefault="00B10D53" w:rsidP="0084424F">
      <w:pPr>
        <w:rPr>
          <w:rFonts w:ascii="Times New Roman" w:eastAsia="Times New Roman" w:hAnsi="Times New Roman" w:cs="Times New Roman"/>
          <w:sz w:val="20"/>
          <w:szCs w:val="20"/>
          <w:lang w:val="en-GB" w:eastAsia="zh-CN"/>
        </w:rPr>
      </w:pPr>
    </w:p>
    <w:p w:rsidR="00924214" w:rsidRPr="0060321E" w:rsidRDefault="00924214" w:rsidP="0084424F">
      <w:pPr>
        <w:rPr>
          <w:rFonts w:ascii="Times New Roman" w:eastAsia="Times New Roman" w:hAnsi="Times New Roman" w:cs="Times New Roman"/>
          <w:sz w:val="20"/>
          <w:szCs w:val="20"/>
          <w:lang w:val="en-GB" w:eastAsia="zh-CN"/>
        </w:rPr>
      </w:pPr>
    </w:p>
    <w:p w:rsidR="00B10D53" w:rsidRDefault="0029596C" w:rsidP="00B10D53">
      <w:pPr>
        <w:rPr>
          <w:rFonts w:ascii="Arial" w:eastAsia="Times New Roman" w:hAnsi="Arial" w:cs="Arial"/>
          <w:sz w:val="24"/>
          <w:szCs w:val="24"/>
          <w:lang w:val="en-GB" w:eastAsia="zh-CN"/>
        </w:rPr>
      </w:pPr>
      <w:r>
        <w:rPr>
          <w:rFonts w:ascii="Arial" w:eastAsia="Times New Roman" w:hAnsi="Arial" w:cs="Arial"/>
          <w:sz w:val="24"/>
          <w:szCs w:val="24"/>
          <w:lang w:val="en-GB" w:eastAsia="zh-CN"/>
        </w:rPr>
        <w:t>5</w:t>
      </w:r>
      <w:r w:rsidR="00B10D53">
        <w:rPr>
          <w:rFonts w:ascii="Arial" w:eastAsia="Times New Roman" w:hAnsi="Arial" w:cs="Arial"/>
          <w:sz w:val="24"/>
          <w:szCs w:val="24"/>
          <w:lang w:val="en-GB" w:eastAsia="zh-CN"/>
        </w:rPr>
        <w:t>.</w:t>
      </w:r>
      <w:r>
        <w:rPr>
          <w:rFonts w:ascii="Arial" w:eastAsia="Times New Roman" w:hAnsi="Arial" w:cs="Arial"/>
          <w:sz w:val="24"/>
          <w:szCs w:val="24"/>
          <w:lang w:val="en-GB" w:eastAsia="zh-CN"/>
        </w:rPr>
        <w:t>3</w:t>
      </w:r>
      <w:r w:rsidR="00B10D53">
        <w:rPr>
          <w:rFonts w:ascii="Arial" w:eastAsia="Times New Roman" w:hAnsi="Arial" w:cs="Arial"/>
          <w:sz w:val="24"/>
          <w:szCs w:val="24"/>
          <w:lang w:val="en-GB" w:eastAsia="zh-CN"/>
        </w:rPr>
        <w:t>.2.2 Differential</w:t>
      </w:r>
      <w:r w:rsidR="00B10D53" w:rsidRPr="00F3558D">
        <w:rPr>
          <w:rFonts w:ascii="Arial" w:eastAsia="Times New Roman" w:hAnsi="Arial" w:cs="Arial"/>
          <w:sz w:val="24"/>
          <w:szCs w:val="24"/>
          <w:lang w:val="en-GB" w:eastAsia="zh-CN"/>
        </w:rPr>
        <w:t xml:space="preserve"> delay</w:t>
      </w:r>
    </w:p>
    <w:p w:rsidR="00B10D53" w:rsidRPr="0060321E" w:rsidRDefault="00B10D53" w:rsidP="00B10D53">
      <w:pPr>
        <w:rPr>
          <w:rFonts w:ascii="Times New Roman" w:eastAsia="Times New Roman" w:hAnsi="Times New Roman" w:cs="Times New Roman"/>
          <w:sz w:val="20"/>
          <w:szCs w:val="20"/>
          <w:lang w:val="en-GB" w:eastAsia="zh-CN"/>
        </w:rPr>
      </w:pPr>
      <w:r w:rsidRPr="0060321E">
        <w:rPr>
          <w:rFonts w:ascii="Times New Roman" w:hAnsi="Times New Roman" w:cs="Times New Roman"/>
          <w:sz w:val="20"/>
          <w:szCs w:val="20"/>
          <w:lang w:val="en-GB" w:eastAsia="zh-CN"/>
        </w:rPr>
        <w:t>In this clause, we compute the differential delays between some points that are at some specific positions : for instance at nadir and Edge of Coverage.</w:t>
      </w:r>
    </w:p>
    <w:p w:rsidR="00B10D53" w:rsidRPr="0060321E" w:rsidRDefault="00B10D53" w:rsidP="00B10D53">
      <w:p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 xml:space="preserve">The path to gateway is supposed to be the same for all </w:t>
      </w:r>
      <w:r w:rsidR="0096544E" w:rsidRPr="0060321E">
        <w:rPr>
          <w:rFonts w:ascii="Times New Roman" w:hAnsi="Times New Roman" w:cs="Times New Roman"/>
          <w:sz w:val="20"/>
          <w:szCs w:val="20"/>
          <w:lang w:val="en-GB" w:eastAsia="zh-CN"/>
        </w:rPr>
        <w:t>UEs</w:t>
      </w:r>
      <w:r w:rsidRPr="0060321E">
        <w:rPr>
          <w:rFonts w:ascii="Times New Roman" w:hAnsi="Times New Roman" w:cs="Times New Roman"/>
          <w:sz w:val="20"/>
          <w:szCs w:val="20"/>
          <w:lang w:val="en-GB" w:eastAsia="zh-CN"/>
        </w:rPr>
        <w:t>.</w:t>
      </w:r>
    </w:p>
    <w:p w:rsidR="00B10D53" w:rsidRDefault="00B10D53" w:rsidP="00B4111B">
      <w:pPr>
        <w:pStyle w:val="Lgende"/>
      </w:pPr>
      <w:r>
        <w:t xml:space="preserve">Table </w:t>
      </w:r>
      <w:r>
        <w:fldChar w:fldCharType="begin"/>
      </w:r>
      <w:r>
        <w:instrText xml:space="preserve"> SEQ Table \* ARABIC </w:instrText>
      </w:r>
      <w:r>
        <w:fldChar w:fldCharType="separate"/>
      </w:r>
      <w:r w:rsidR="009878F4">
        <w:rPr>
          <w:noProof/>
        </w:rPr>
        <w:t>3</w:t>
      </w:r>
      <w:r>
        <w:fldChar w:fldCharType="end"/>
      </w:r>
      <w:r>
        <w:t>: Differential Delay for GEO satellite</w:t>
      </w:r>
    </w:p>
    <w:tbl>
      <w:tblPr>
        <w:tblW w:w="4591" w:type="pct"/>
        <w:jc w:val="center"/>
        <w:tblLayout w:type="fixed"/>
        <w:tblCellMar>
          <w:left w:w="70" w:type="dxa"/>
          <w:right w:w="70" w:type="dxa"/>
        </w:tblCellMar>
        <w:tblLook w:val="04A0" w:firstRow="1" w:lastRow="0" w:firstColumn="1" w:lastColumn="0" w:noHBand="0" w:noVBand="1"/>
      </w:tblPr>
      <w:tblGrid>
        <w:gridCol w:w="3062"/>
        <w:gridCol w:w="2706"/>
        <w:gridCol w:w="2995"/>
      </w:tblGrid>
      <w:tr w:rsidR="00B10D53" w:rsidRPr="00565CA6" w:rsidTr="002A059C">
        <w:trPr>
          <w:trHeight w:val="299"/>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10D53" w:rsidRPr="0060321E" w:rsidRDefault="00B10D53" w:rsidP="003F67FF">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lastRenderedPageBreak/>
              <w:t xml:space="preserve">GEO </w:t>
            </w:r>
            <w:proofErr w:type="spellStart"/>
            <w:r w:rsidRPr="0060321E">
              <w:rPr>
                <w:rFonts w:ascii="Times New Roman" w:eastAsia="Times New Roman" w:hAnsi="Times New Roman" w:cs="Times New Roman"/>
                <w:sz w:val="20"/>
                <w:szCs w:val="20"/>
                <w:lang w:val="fr-FR" w:eastAsia="fr-FR"/>
              </w:rPr>
              <w:t>at</w:t>
            </w:r>
            <w:proofErr w:type="spellEnd"/>
            <w:r w:rsidRPr="0060321E">
              <w:rPr>
                <w:rFonts w:ascii="Times New Roman" w:eastAsia="Times New Roman" w:hAnsi="Times New Roman" w:cs="Times New Roman"/>
                <w:sz w:val="20"/>
                <w:szCs w:val="20"/>
                <w:lang w:val="fr-FR" w:eastAsia="fr-FR"/>
              </w:rPr>
              <w:t xml:space="preserve"> 35786 km</w:t>
            </w:r>
          </w:p>
        </w:tc>
      </w:tr>
      <w:tr w:rsidR="00B10D53" w:rsidRPr="00565CA6" w:rsidTr="002A059C">
        <w:trPr>
          <w:trHeight w:val="544"/>
          <w:jc w:val="center"/>
        </w:trPr>
        <w:tc>
          <w:tcPr>
            <w:tcW w:w="1747" w:type="pct"/>
            <w:tcBorders>
              <w:top w:val="single" w:sz="4" w:space="0" w:color="auto"/>
              <w:left w:val="single" w:sz="4" w:space="0" w:color="auto"/>
              <w:bottom w:val="single" w:sz="4" w:space="0" w:color="auto"/>
              <w:right w:val="single" w:sz="4" w:space="0" w:color="auto"/>
            </w:tcBorders>
            <w:shd w:val="clear" w:color="auto" w:fill="auto"/>
            <w:noWrap/>
            <w:vAlign w:val="bottom"/>
          </w:tcPr>
          <w:p w:rsidR="00B10D53" w:rsidRPr="0060321E" w:rsidRDefault="00B10D53" w:rsidP="003F67FF">
            <w:pPr>
              <w:spacing w:after="0" w:line="240" w:lineRule="auto"/>
              <w:rPr>
                <w:rFonts w:ascii="Times New Roman" w:eastAsia="Times New Roman" w:hAnsi="Times New Roman" w:cs="Times New Roman"/>
                <w:sz w:val="20"/>
                <w:szCs w:val="20"/>
                <w:lang w:eastAsia="fr-FR"/>
              </w:rPr>
            </w:pPr>
          </w:p>
        </w:tc>
        <w:tc>
          <w:tcPr>
            <w:tcW w:w="1544" w:type="pct"/>
            <w:tcBorders>
              <w:top w:val="single" w:sz="4" w:space="0" w:color="auto"/>
              <w:left w:val="nil"/>
              <w:bottom w:val="single" w:sz="4" w:space="0" w:color="auto"/>
              <w:right w:val="single" w:sz="4" w:space="0" w:color="auto"/>
            </w:tcBorders>
            <w:shd w:val="clear" w:color="auto" w:fill="auto"/>
            <w:noWrap/>
            <w:vAlign w:val="bottom"/>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val="fr-FR" w:eastAsia="fr-FR"/>
              </w:rPr>
              <w:t>Delta D (km)</w:t>
            </w:r>
          </w:p>
        </w:tc>
        <w:tc>
          <w:tcPr>
            <w:tcW w:w="1709" w:type="pct"/>
            <w:tcBorders>
              <w:top w:val="single" w:sz="4" w:space="0" w:color="auto"/>
              <w:left w:val="nil"/>
              <w:bottom w:val="single" w:sz="4" w:space="0" w:color="auto"/>
              <w:right w:val="single" w:sz="4" w:space="0" w:color="auto"/>
            </w:tcBorders>
            <w:shd w:val="clear" w:color="auto" w:fill="auto"/>
            <w:noWrap/>
            <w:vAlign w:val="bottom"/>
          </w:tcPr>
          <w:p w:rsidR="00B10D53" w:rsidRPr="0060321E" w:rsidRDefault="00B10D53" w:rsidP="003F67FF">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Delta Time (ms)</w:t>
            </w:r>
          </w:p>
        </w:tc>
      </w:tr>
      <w:tr w:rsidR="00B10D53" w:rsidRPr="00565CA6" w:rsidTr="002A059C">
        <w:trPr>
          <w:trHeight w:val="552"/>
          <w:jc w:val="center"/>
        </w:trPr>
        <w:tc>
          <w:tcPr>
            <w:tcW w:w="17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D53" w:rsidRPr="0060321E" w:rsidRDefault="00B10D53" w:rsidP="003F67FF">
            <w:pPr>
              <w:spacing w:after="0" w:line="240" w:lineRule="auto"/>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Differential One way delay between nadir and EOC paths</w:t>
            </w:r>
          </w:p>
        </w:tc>
        <w:tc>
          <w:tcPr>
            <w:tcW w:w="1544" w:type="pct"/>
            <w:tcBorders>
              <w:top w:val="single" w:sz="4" w:space="0" w:color="auto"/>
              <w:left w:val="nil"/>
              <w:bottom w:val="single" w:sz="4" w:space="0" w:color="auto"/>
              <w:right w:val="single" w:sz="4" w:space="0" w:color="auto"/>
            </w:tcBorders>
            <w:shd w:val="clear" w:color="auto" w:fill="auto"/>
            <w:noWrap/>
            <w:vAlign w:val="center"/>
            <w:hideMark/>
          </w:tcPr>
          <w:p w:rsidR="00B10D53" w:rsidRPr="0060321E" w:rsidRDefault="00B10D5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4800</w:t>
            </w:r>
          </w:p>
        </w:tc>
        <w:tc>
          <w:tcPr>
            <w:tcW w:w="1709" w:type="pct"/>
            <w:tcBorders>
              <w:top w:val="single" w:sz="4" w:space="0" w:color="auto"/>
              <w:left w:val="nil"/>
              <w:bottom w:val="single" w:sz="4" w:space="0" w:color="auto"/>
              <w:right w:val="single" w:sz="4" w:space="0" w:color="auto"/>
            </w:tcBorders>
            <w:shd w:val="clear" w:color="auto" w:fill="auto"/>
            <w:noWrap/>
            <w:vAlign w:val="center"/>
            <w:hideMark/>
          </w:tcPr>
          <w:p w:rsidR="00B10D53" w:rsidRPr="0060321E" w:rsidRDefault="00B10D5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16</w:t>
            </w:r>
          </w:p>
        </w:tc>
      </w:tr>
      <w:tr w:rsidR="00B10D53" w:rsidRPr="00565CA6" w:rsidTr="002A059C">
        <w:trPr>
          <w:trHeight w:val="255"/>
          <w:jc w:val="center"/>
        </w:trPr>
        <w:tc>
          <w:tcPr>
            <w:tcW w:w="17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3F67FF">
            <w:pPr>
              <w:spacing w:after="0" w:line="240" w:lineRule="auto"/>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Percentage of the difference compared to maximum delay</w:t>
            </w:r>
            <w:r w:rsidR="001F0323" w:rsidRPr="0060321E">
              <w:rPr>
                <w:rFonts w:ascii="Times New Roman" w:eastAsia="Times New Roman" w:hAnsi="Times New Roman" w:cs="Times New Roman"/>
                <w:sz w:val="20"/>
                <w:szCs w:val="20"/>
                <w:lang w:eastAsia="fr-FR"/>
              </w:rPr>
              <w:t xml:space="preserve"> (bent pipe)</w:t>
            </w:r>
          </w:p>
        </w:tc>
        <w:tc>
          <w:tcPr>
            <w:tcW w:w="1544" w:type="pct"/>
            <w:tcBorders>
              <w:top w:val="single" w:sz="4" w:space="0" w:color="auto"/>
              <w:left w:val="nil"/>
              <w:bottom w:val="single" w:sz="4" w:space="0" w:color="auto"/>
              <w:right w:val="single" w:sz="4" w:space="0" w:color="auto"/>
            </w:tcBorders>
            <w:shd w:val="clear" w:color="auto" w:fill="auto"/>
            <w:noWrap/>
            <w:vAlign w:val="center"/>
            <w:hideMark/>
          </w:tcPr>
          <w:p w:rsidR="00B10D53" w:rsidRPr="0060321E" w:rsidRDefault="00B10D53" w:rsidP="003F67FF">
            <w:pPr>
              <w:spacing w:after="0" w:line="240" w:lineRule="auto"/>
              <w:jc w:val="center"/>
              <w:rPr>
                <w:rFonts w:ascii="Times New Roman" w:eastAsia="Times New Roman" w:hAnsi="Times New Roman" w:cs="Times New Roman"/>
                <w:sz w:val="20"/>
                <w:szCs w:val="20"/>
                <w:lang w:eastAsia="fr-FR"/>
              </w:rPr>
            </w:pPr>
          </w:p>
        </w:tc>
        <w:tc>
          <w:tcPr>
            <w:tcW w:w="1709" w:type="pct"/>
            <w:tcBorders>
              <w:top w:val="single" w:sz="4" w:space="0" w:color="auto"/>
              <w:left w:val="nil"/>
              <w:bottom w:val="single" w:sz="4" w:space="0" w:color="auto"/>
              <w:right w:val="single" w:sz="4" w:space="0" w:color="auto"/>
            </w:tcBorders>
            <w:shd w:val="clear" w:color="auto" w:fill="auto"/>
            <w:noWrap/>
            <w:vAlign w:val="center"/>
            <w:hideMark/>
          </w:tcPr>
          <w:p w:rsidR="00B10D53" w:rsidRPr="0060321E" w:rsidRDefault="00B10D5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5</w:t>
            </w:r>
            <w:r w:rsidR="005D5B47" w:rsidRPr="0060321E">
              <w:rPr>
                <w:rFonts w:ascii="Times New Roman" w:eastAsia="Times New Roman" w:hAnsi="Times New Roman" w:cs="Times New Roman"/>
                <w:sz w:val="20"/>
                <w:szCs w:val="20"/>
                <w:lang w:eastAsia="fr-FR"/>
              </w:rPr>
              <w:t xml:space="preserve">.9 </w:t>
            </w:r>
            <w:r w:rsidRPr="0060321E">
              <w:rPr>
                <w:rFonts w:ascii="Times New Roman" w:eastAsia="Times New Roman" w:hAnsi="Times New Roman" w:cs="Times New Roman"/>
                <w:sz w:val="20"/>
                <w:szCs w:val="20"/>
                <w:lang w:eastAsia="fr-FR"/>
              </w:rPr>
              <w:t>%</w:t>
            </w:r>
          </w:p>
        </w:tc>
      </w:tr>
      <w:tr w:rsidR="001F0323" w:rsidRPr="00565CA6" w:rsidTr="002A059C">
        <w:trPr>
          <w:trHeight w:val="255"/>
          <w:jc w:val="center"/>
        </w:trPr>
        <w:tc>
          <w:tcPr>
            <w:tcW w:w="1747" w:type="pct"/>
            <w:tcBorders>
              <w:top w:val="single" w:sz="4" w:space="0" w:color="auto"/>
              <w:left w:val="single" w:sz="4" w:space="0" w:color="auto"/>
              <w:bottom w:val="single" w:sz="4" w:space="0" w:color="auto"/>
              <w:right w:val="single" w:sz="4" w:space="0" w:color="auto"/>
            </w:tcBorders>
            <w:shd w:val="clear" w:color="auto" w:fill="auto"/>
            <w:noWrap/>
            <w:vAlign w:val="bottom"/>
          </w:tcPr>
          <w:p w:rsidR="001F0323" w:rsidRPr="0060321E" w:rsidRDefault="001F0323" w:rsidP="001F0323">
            <w:pPr>
              <w:spacing w:after="0" w:line="240" w:lineRule="auto"/>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Percentage of the difference compared to maximum delay (regenerative satellite)</w:t>
            </w:r>
          </w:p>
        </w:tc>
        <w:tc>
          <w:tcPr>
            <w:tcW w:w="1544" w:type="pct"/>
            <w:tcBorders>
              <w:top w:val="single" w:sz="4" w:space="0" w:color="auto"/>
              <w:left w:val="nil"/>
              <w:bottom w:val="single" w:sz="4" w:space="0" w:color="auto"/>
              <w:right w:val="single" w:sz="4" w:space="0" w:color="auto"/>
            </w:tcBorders>
            <w:shd w:val="clear" w:color="auto" w:fill="auto"/>
            <w:noWrap/>
            <w:vAlign w:val="center"/>
          </w:tcPr>
          <w:p w:rsidR="001F0323" w:rsidRPr="0060321E" w:rsidRDefault="001F0323" w:rsidP="003F67FF">
            <w:pPr>
              <w:spacing w:after="0" w:line="240" w:lineRule="auto"/>
              <w:jc w:val="center"/>
              <w:rPr>
                <w:rFonts w:ascii="Times New Roman" w:eastAsia="Times New Roman" w:hAnsi="Times New Roman" w:cs="Times New Roman"/>
                <w:sz w:val="20"/>
                <w:szCs w:val="20"/>
                <w:lang w:eastAsia="fr-FR"/>
              </w:rPr>
            </w:pPr>
          </w:p>
        </w:tc>
        <w:tc>
          <w:tcPr>
            <w:tcW w:w="1709" w:type="pct"/>
            <w:tcBorders>
              <w:top w:val="single" w:sz="4" w:space="0" w:color="auto"/>
              <w:left w:val="nil"/>
              <w:bottom w:val="single" w:sz="4" w:space="0" w:color="auto"/>
              <w:right w:val="single" w:sz="4" w:space="0" w:color="auto"/>
            </w:tcBorders>
            <w:shd w:val="clear" w:color="auto" w:fill="auto"/>
            <w:noWrap/>
            <w:vAlign w:val="center"/>
          </w:tcPr>
          <w:p w:rsidR="001F0323" w:rsidRPr="0060321E" w:rsidRDefault="001F0323" w:rsidP="005D5B4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11.9 %</w:t>
            </w:r>
          </w:p>
        </w:tc>
      </w:tr>
    </w:tbl>
    <w:p w:rsidR="00B10D53" w:rsidRPr="00745880" w:rsidRDefault="00B10D53" w:rsidP="00B10D53">
      <w:pPr>
        <w:jc w:val="center"/>
        <w:rPr>
          <w:noProof/>
          <w:lang w:eastAsia="fr-FR"/>
        </w:rPr>
      </w:pPr>
    </w:p>
    <w:p w:rsidR="00B10D53" w:rsidRPr="0060321E" w:rsidRDefault="00B10D53" w:rsidP="00B10D53">
      <w:pPr>
        <w:rPr>
          <w:rFonts w:ascii="Times New Roman" w:hAnsi="Times New Roman" w:cs="Times New Roman"/>
          <w:sz w:val="20"/>
          <w:szCs w:val="20"/>
          <w:lang w:val="en-GB"/>
        </w:rPr>
      </w:pPr>
      <w:r w:rsidRPr="0060321E">
        <w:rPr>
          <w:rFonts w:ascii="Times New Roman" w:hAnsi="Times New Roman" w:cs="Times New Roman"/>
          <w:sz w:val="20"/>
          <w:szCs w:val="20"/>
          <w:lang w:val="en-GB"/>
        </w:rPr>
        <w:t>For Geostationary satellites we have also taken a satellite located at 10 ° E and we have computed different differential delays between some points, provided all points were linked to the same Gateway.</w:t>
      </w:r>
    </w:p>
    <w:p w:rsidR="001F0323" w:rsidRPr="0060321E" w:rsidRDefault="001F0323" w:rsidP="00B10D53">
      <w:pPr>
        <w:rPr>
          <w:rFonts w:ascii="Times New Roman" w:hAnsi="Times New Roman" w:cs="Times New Roman"/>
          <w:sz w:val="20"/>
          <w:szCs w:val="20"/>
          <w:lang w:val="en-GB"/>
        </w:rPr>
      </w:pPr>
      <w:r w:rsidRPr="0060321E">
        <w:rPr>
          <w:rFonts w:ascii="Times New Roman" w:hAnsi="Times New Roman" w:cs="Times New Roman"/>
          <w:sz w:val="20"/>
          <w:szCs w:val="20"/>
          <w:lang w:val="en-GB"/>
        </w:rPr>
        <w:t>The table is valid for both bent pipe satellite and regenerative satellite.</w:t>
      </w:r>
    </w:p>
    <w:p w:rsidR="00B10D53" w:rsidRPr="00565CA6" w:rsidRDefault="00B10D53" w:rsidP="002A059C">
      <w:pPr>
        <w:pStyle w:val="Lgende"/>
      </w:pPr>
      <w:r w:rsidRPr="00565CA6">
        <w:t xml:space="preserve">Table </w:t>
      </w:r>
      <w:r w:rsidRPr="001E23D3">
        <w:fldChar w:fldCharType="begin"/>
      </w:r>
      <w:r w:rsidRPr="00565CA6">
        <w:instrText xml:space="preserve"> SEQ Table \* ARABIC </w:instrText>
      </w:r>
      <w:r w:rsidRPr="001E23D3">
        <w:fldChar w:fldCharType="separate"/>
      </w:r>
      <w:r w:rsidR="0035455A" w:rsidRPr="00565CA6">
        <w:rPr>
          <w:noProof/>
        </w:rPr>
        <w:t>4</w:t>
      </w:r>
      <w:r w:rsidRPr="001E23D3">
        <w:fldChar w:fldCharType="end"/>
      </w:r>
      <w:r w:rsidRPr="00565CA6">
        <w:t>: differential delays examples</w:t>
      </w:r>
    </w:p>
    <w:tbl>
      <w:tblPr>
        <w:tblW w:w="3984" w:type="dxa"/>
        <w:jc w:val="center"/>
        <w:tblInd w:w="55" w:type="dxa"/>
        <w:tblCellMar>
          <w:left w:w="70" w:type="dxa"/>
          <w:right w:w="70" w:type="dxa"/>
        </w:tblCellMar>
        <w:tblLook w:val="04A0" w:firstRow="1" w:lastRow="0" w:firstColumn="1" w:lastColumn="0" w:noHBand="0" w:noVBand="1"/>
      </w:tblPr>
      <w:tblGrid>
        <w:gridCol w:w="1716"/>
        <w:gridCol w:w="2268"/>
      </w:tblGrid>
      <w:tr w:rsidR="00B10D53" w:rsidRPr="00565CA6" w:rsidTr="002A059C">
        <w:trPr>
          <w:trHeight w:val="270"/>
          <w:jc w:val="cent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2A059C">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 xml:space="preserve">Duo of </w:t>
            </w:r>
            <w:proofErr w:type="spellStart"/>
            <w:r w:rsidRPr="0060321E">
              <w:rPr>
                <w:rFonts w:ascii="Times New Roman" w:eastAsia="Times New Roman" w:hAnsi="Times New Roman" w:cs="Times New Roman"/>
                <w:sz w:val="20"/>
                <w:szCs w:val="20"/>
                <w:lang w:val="fr-FR" w:eastAsia="fr-FR"/>
              </w:rPr>
              <w:t>Cities</w:t>
            </w:r>
            <w:proofErr w:type="spellEnd"/>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B10D53" w:rsidRPr="0060321E" w:rsidRDefault="00B10D53" w:rsidP="00B4111B">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Delta Time(ms)</w:t>
            </w:r>
          </w:p>
        </w:tc>
      </w:tr>
      <w:tr w:rsidR="00B10D53" w:rsidRPr="00565CA6" w:rsidTr="002A059C">
        <w:trPr>
          <w:trHeight w:val="255"/>
          <w:jc w:val="center"/>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2A059C">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Paris-Marseille</w:t>
            </w:r>
          </w:p>
        </w:tc>
        <w:tc>
          <w:tcPr>
            <w:tcW w:w="2268" w:type="dxa"/>
            <w:tcBorders>
              <w:top w:val="nil"/>
              <w:left w:val="nil"/>
              <w:bottom w:val="single" w:sz="4" w:space="0" w:color="auto"/>
              <w:right w:val="single" w:sz="4" w:space="0" w:color="auto"/>
            </w:tcBorders>
            <w:shd w:val="clear" w:color="auto" w:fill="auto"/>
            <w:noWrap/>
            <w:vAlign w:val="bottom"/>
            <w:hideMark/>
          </w:tcPr>
          <w:p w:rsidR="00B10D53" w:rsidRPr="0060321E" w:rsidRDefault="00B10D53" w:rsidP="005D5B47">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1</w:t>
            </w:r>
            <w:r w:rsidR="005D5B47" w:rsidRPr="0060321E">
              <w:rPr>
                <w:rFonts w:ascii="Times New Roman" w:eastAsia="Times New Roman" w:hAnsi="Times New Roman" w:cs="Times New Roman"/>
                <w:sz w:val="20"/>
                <w:szCs w:val="20"/>
                <w:lang w:val="fr-FR" w:eastAsia="fr-FR"/>
              </w:rPr>
              <w:t>.</w:t>
            </w:r>
            <w:r w:rsidRPr="0060321E">
              <w:rPr>
                <w:rFonts w:ascii="Times New Roman" w:eastAsia="Times New Roman" w:hAnsi="Times New Roman" w:cs="Times New Roman"/>
                <w:sz w:val="20"/>
                <w:szCs w:val="20"/>
                <w:lang w:val="fr-FR" w:eastAsia="fr-FR"/>
              </w:rPr>
              <w:t>722</w:t>
            </w:r>
          </w:p>
        </w:tc>
      </w:tr>
      <w:tr w:rsidR="00B10D53" w:rsidRPr="00565CA6" w:rsidTr="002A059C">
        <w:trPr>
          <w:trHeight w:val="255"/>
          <w:jc w:val="center"/>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2A059C">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Lille-Toulouse</w:t>
            </w:r>
          </w:p>
        </w:tc>
        <w:tc>
          <w:tcPr>
            <w:tcW w:w="2268" w:type="dxa"/>
            <w:tcBorders>
              <w:top w:val="nil"/>
              <w:left w:val="nil"/>
              <w:bottom w:val="single" w:sz="4" w:space="0" w:color="auto"/>
              <w:right w:val="single" w:sz="4" w:space="0" w:color="auto"/>
            </w:tcBorders>
            <w:shd w:val="clear" w:color="auto" w:fill="auto"/>
            <w:noWrap/>
            <w:vAlign w:val="bottom"/>
            <w:hideMark/>
          </w:tcPr>
          <w:p w:rsidR="00B10D53" w:rsidRPr="0060321E" w:rsidRDefault="00B10D53" w:rsidP="005D5B47">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2</w:t>
            </w:r>
            <w:r w:rsidR="005D5B47" w:rsidRPr="0060321E">
              <w:rPr>
                <w:rFonts w:ascii="Times New Roman" w:eastAsia="Times New Roman" w:hAnsi="Times New Roman" w:cs="Times New Roman"/>
                <w:sz w:val="20"/>
                <w:szCs w:val="20"/>
                <w:lang w:val="fr-FR" w:eastAsia="fr-FR"/>
              </w:rPr>
              <w:t>.</w:t>
            </w:r>
            <w:r w:rsidRPr="0060321E">
              <w:rPr>
                <w:rFonts w:ascii="Times New Roman" w:eastAsia="Times New Roman" w:hAnsi="Times New Roman" w:cs="Times New Roman"/>
                <w:sz w:val="20"/>
                <w:szCs w:val="20"/>
                <w:lang w:val="fr-FR" w:eastAsia="fr-FR"/>
              </w:rPr>
              <w:t>029</w:t>
            </w:r>
          </w:p>
        </w:tc>
      </w:tr>
      <w:tr w:rsidR="00B10D53" w:rsidRPr="00565CA6" w:rsidTr="002A059C">
        <w:trPr>
          <w:trHeight w:val="255"/>
          <w:jc w:val="center"/>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2A059C">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Brest-Strasbourg</w:t>
            </w:r>
          </w:p>
        </w:tc>
        <w:tc>
          <w:tcPr>
            <w:tcW w:w="2268" w:type="dxa"/>
            <w:tcBorders>
              <w:top w:val="nil"/>
              <w:left w:val="nil"/>
              <w:bottom w:val="single" w:sz="4" w:space="0" w:color="auto"/>
              <w:right w:val="single" w:sz="4" w:space="0" w:color="auto"/>
            </w:tcBorders>
            <w:shd w:val="clear" w:color="auto" w:fill="auto"/>
            <w:noWrap/>
            <w:vAlign w:val="bottom"/>
            <w:hideMark/>
          </w:tcPr>
          <w:p w:rsidR="00B10D53" w:rsidRPr="0060321E" w:rsidRDefault="00B10D53" w:rsidP="005D5B47">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0</w:t>
            </w:r>
            <w:r w:rsidR="005D5B47" w:rsidRPr="0060321E">
              <w:rPr>
                <w:rFonts w:ascii="Times New Roman" w:eastAsia="Times New Roman" w:hAnsi="Times New Roman" w:cs="Times New Roman"/>
                <w:sz w:val="20"/>
                <w:szCs w:val="20"/>
                <w:lang w:val="fr-FR" w:eastAsia="fr-FR"/>
              </w:rPr>
              <w:t>.</w:t>
            </w:r>
            <w:r w:rsidRPr="0060321E">
              <w:rPr>
                <w:rFonts w:ascii="Times New Roman" w:eastAsia="Times New Roman" w:hAnsi="Times New Roman" w:cs="Times New Roman"/>
                <w:sz w:val="20"/>
                <w:szCs w:val="20"/>
                <w:lang w:val="fr-FR" w:eastAsia="fr-FR"/>
              </w:rPr>
              <w:t>426</w:t>
            </w:r>
          </w:p>
        </w:tc>
      </w:tr>
      <w:tr w:rsidR="00B10D53" w:rsidRPr="00565CA6" w:rsidTr="002A059C">
        <w:trPr>
          <w:trHeight w:val="255"/>
          <w:jc w:val="center"/>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2A059C">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Oslo-</w:t>
            </w:r>
            <w:proofErr w:type="spellStart"/>
            <w:r w:rsidRPr="0060321E">
              <w:rPr>
                <w:rFonts w:ascii="Times New Roman" w:eastAsia="Times New Roman" w:hAnsi="Times New Roman" w:cs="Times New Roman"/>
                <w:sz w:val="20"/>
                <w:szCs w:val="20"/>
                <w:lang w:val="fr-FR" w:eastAsia="fr-FR"/>
              </w:rPr>
              <w:t>Tromsoe</w:t>
            </w:r>
            <w:proofErr w:type="spellEnd"/>
          </w:p>
        </w:tc>
        <w:tc>
          <w:tcPr>
            <w:tcW w:w="2268" w:type="dxa"/>
            <w:tcBorders>
              <w:top w:val="nil"/>
              <w:left w:val="nil"/>
              <w:bottom w:val="single" w:sz="4" w:space="0" w:color="auto"/>
              <w:right w:val="single" w:sz="4" w:space="0" w:color="auto"/>
            </w:tcBorders>
            <w:shd w:val="clear" w:color="auto" w:fill="auto"/>
            <w:noWrap/>
            <w:vAlign w:val="bottom"/>
            <w:hideMark/>
          </w:tcPr>
          <w:p w:rsidR="00B10D53" w:rsidRPr="0060321E" w:rsidRDefault="00B10D53" w:rsidP="005D5B47">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-3</w:t>
            </w:r>
            <w:r w:rsidR="005D5B47" w:rsidRPr="0060321E">
              <w:rPr>
                <w:rFonts w:ascii="Times New Roman" w:eastAsia="Times New Roman" w:hAnsi="Times New Roman" w:cs="Times New Roman"/>
                <w:sz w:val="20"/>
                <w:szCs w:val="20"/>
                <w:lang w:val="fr-FR" w:eastAsia="fr-FR"/>
              </w:rPr>
              <w:t>.</w:t>
            </w:r>
            <w:r w:rsidRPr="0060321E">
              <w:rPr>
                <w:rFonts w:ascii="Times New Roman" w:eastAsia="Times New Roman" w:hAnsi="Times New Roman" w:cs="Times New Roman"/>
                <w:sz w:val="20"/>
                <w:szCs w:val="20"/>
                <w:lang w:val="fr-FR" w:eastAsia="fr-FR"/>
              </w:rPr>
              <w:t>545</w:t>
            </w:r>
          </w:p>
        </w:tc>
      </w:tr>
      <w:tr w:rsidR="00B10D53" w:rsidRPr="00565CA6" w:rsidTr="002A059C">
        <w:trPr>
          <w:trHeight w:val="255"/>
          <w:jc w:val="center"/>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2A059C">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Oslo-Svalbard</w:t>
            </w:r>
          </w:p>
        </w:tc>
        <w:tc>
          <w:tcPr>
            <w:tcW w:w="2268" w:type="dxa"/>
            <w:tcBorders>
              <w:top w:val="nil"/>
              <w:left w:val="nil"/>
              <w:bottom w:val="single" w:sz="4" w:space="0" w:color="auto"/>
              <w:right w:val="single" w:sz="4" w:space="0" w:color="auto"/>
            </w:tcBorders>
            <w:shd w:val="clear" w:color="auto" w:fill="auto"/>
            <w:noWrap/>
            <w:vAlign w:val="bottom"/>
            <w:hideMark/>
          </w:tcPr>
          <w:p w:rsidR="00B10D53" w:rsidRPr="0060321E" w:rsidRDefault="00B10D53" w:rsidP="005D5B47">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-6</w:t>
            </w:r>
            <w:r w:rsidR="005D5B47" w:rsidRPr="0060321E">
              <w:rPr>
                <w:rFonts w:ascii="Times New Roman" w:eastAsia="Times New Roman" w:hAnsi="Times New Roman" w:cs="Times New Roman"/>
                <w:sz w:val="20"/>
                <w:szCs w:val="20"/>
                <w:lang w:val="fr-FR" w:eastAsia="fr-FR"/>
              </w:rPr>
              <w:t>.</w:t>
            </w:r>
            <w:r w:rsidRPr="0060321E">
              <w:rPr>
                <w:rFonts w:ascii="Times New Roman" w:eastAsia="Times New Roman" w:hAnsi="Times New Roman" w:cs="Times New Roman"/>
                <w:sz w:val="20"/>
                <w:szCs w:val="20"/>
                <w:lang w:val="fr-FR" w:eastAsia="fr-FR"/>
              </w:rPr>
              <w:t>555</w:t>
            </w:r>
          </w:p>
        </w:tc>
      </w:tr>
      <w:tr w:rsidR="00B10D53" w:rsidRPr="00565CA6" w:rsidTr="002A059C">
        <w:trPr>
          <w:trHeight w:val="255"/>
          <w:jc w:val="center"/>
        </w:trPr>
        <w:tc>
          <w:tcPr>
            <w:tcW w:w="1716" w:type="dxa"/>
            <w:tcBorders>
              <w:top w:val="nil"/>
              <w:left w:val="single" w:sz="4" w:space="0" w:color="auto"/>
              <w:bottom w:val="single" w:sz="4" w:space="0" w:color="auto"/>
              <w:right w:val="single" w:sz="4" w:space="0" w:color="auto"/>
            </w:tcBorders>
            <w:shd w:val="clear" w:color="auto" w:fill="auto"/>
            <w:noWrap/>
            <w:vAlign w:val="bottom"/>
            <w:hideMark/>
          </w:tcPr>
          <w:p w:rsidR="00B10D53" w:rsidRPr="0060321E" w:rsidRDefault="00B10D53" w:rsidP="002A059C">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Oslo-Paris</w:t>
            </w:r>
          </w:p>
        </w:tc>
        <w:tc>
          <w:tcPr>
            <w:tcW w:w="2268" w:type="dxa"/>
            <w:tcBorders>
              <w:top w:val="nil"/>
              <w:left w:val="nil"/>
              <w:bottom w:val="single" w:sz="4" w:space="0" w:color="auto"/>
              <w:right w:val="single" w:sz="4" w:space="0" w:color="auto"/>
            </w:tcBorders>
            <w:shd w:val="clear" w:color="auto" w:fill="auto"/>
            <w:noWrap/>
            <w:vAlign w:val="bottom"/>
            <w:hideMark/>
          </w:tcPr>
          <w:p w:rsidR="00B10D53" w:rsidRPr="0060321E" w:rsidRDefault="00B10D53" w:rsidP="005D5B47">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3</w:t>
            </w:r>
            <w:r w:rsidR="005D5B47" w:rsidRPr="0060321E">
              <w:rPr>
                <w:rFonts w:ascii="Times New Roman" w:eastAsia="Times New Roman" w:hAnsi="Times New Roman" w:cs="Times New Roman"/>
                <w:sz w:val="20"/>
                <w:szCs w:val="20"/>
                <w:lang w:val="fr-FR" w:eastAsia="fr-FR"/>
              </w:rPr>
              <w:t>.</w:t>
            </w:r>
            <w:r w:rsidRPr="0060321E">
              <w:rPr>
                <w:rFonts w:ascii="Times New Roman" w:eastAsia="Times New Roman" w:hAnsi="Times New Roman" w:cs="Times New Roman"/>
                <w:sz w:val="20"/>
                <w:szCs w:val="20"/>
                <w:lang w:val="fr-FR" w:eastAsia="fr-FR"/>
              </w:rPr>
              <w:t>487</w:t>
            </w:r>
          </w:p>
        </w:tc>
      </w:tr>
    </w:tbl>
    <w:p w:rsidR="00B10D53" w:rsidRPr="0060321E" w:rsidRDefault="00B10D53" w:rsidP="0084424F">
      <w:pPr>
        <w:rPr>
          <w:rFonts w:ascii="Times New Roman" w:eastAsia="Times New Roman" w:hAnsi="Times New Roman" w:cs="Times New Roman"/>
          <w:sz w:val="24"/>
          <w:szCs w:val="24"/>
          <w:lang w:val="en-GB" w:eastAsia="zh-CN"/>
        </w:rPr>
      </w:pPr>
    </w:p>
    <w:p w:rsidR="00F3558D" w:rsidRDefault="0029596C" w:rsidP="0084424F">
      <w:pPr>
        <w:rPr>
          <w:rFonts w:ascii="Arial" w:eastAsia="Times New Roman" w:hAnsi="Arial" w:cs="Arial"/>
          <w:sz w:val="24"/>
          <w:szCs w:val="24"/>
          <w:lang w:val="en-GB" w:eastAsia="zh-CN"/>
        </w:rPr>
      </w:pPr>
      <w:r>
        <w:rPr>
          <w:rFonts w:ascii="Arial" w:eastAsia="Times New Roman" w:hAnsi="Arial" w:cs="Arial"/>
          <w:sz w:val="24"/>
          <w:szCs w:val="24"/>
          <w:lang w:val="en-GB" w:eastAsia="zh-CN"/>
        </w:rPr>
        <w:t>5</w:t>
      </w:r>
      <w:r w:rsidR="00F3558D">
        <w:rPr>
          <w:rFonts w:ascii="Arial" w:eastAsia="Times New Roman" w:hAnsi="Arial" w:cs="Arial"/>
          <w:sz w:val="24"/>
          <w:szCs w:val="24"/>
          <w:lang w:val="en-GB" w:eastAsia="zh-CN"/>
        </w:rPr>
        <w:t>.</w:t>
      </w:r>
      <w:r>
        <w:rPr>
          <w:rFonts w:ascii="Arial" w:eastAsia="Times New Roman" w:hAnsi="Arial" w:cs="Arial"/>
          <w:sz w:val="24"/>
          <w:szCs w:val="24"/>
          <w:lang w:val="en-GB" w:eastAsia="zh-CN"/>
        </w:rPr>
        <w:t>3</w:t>
      </w:r>
      <w:r w:rsidR="00F3558D">
        <w:rPr>
          <w:rFonts w:ascii="Arial" w:eastAsia="Times New Roman" w:hAnsi="Arial" w:cs="Arial"/>
          <w:sz w:val="24"/>
          <w:szCs w:val="24"/>
          <w:lang w:val="en-GB" w:eastAsia="zh-CN"/>
        </w:rPr>
        <w:t>.2.</w:t>
      </w:r>
      <w:r w:rsidR="00B10D53">
        <w:rPr>
          <w:rFonts w:ascii="Arial" w:eastAsia="Times New Roman" w:hAnsi="Arial" w:cs="Arial"/>
          <w:sz w:val="24"/>
          <w:szCs w:val="24"/>
          <w:lang w:val="en-GB" w:eastAsia="zh-CN"/>
        </w:rPr>
        <w:t xml:space="preserve">3 </w:t>
      </w:r>
      <w:r w:rsidR="00F3558D" w:rsidRPr="00F3558D">
        <w:rPr>
          <w:rFonts w:ascii="Arial" w:eastAsia="Times New Roman" w:hAnsi="Arial" w:cs="Arial"/>
          <w:sz w:val="24"/>
          <w:szCs w:val="24"/>
          <w:lang w:val="en-GB" w:eastAsia="zh-CN"/>
        </w:rPr>
        <w:t>Doppler</w:t>
      </w:r>
      <w:r>
        <w:rPr>
          <w:rFonts w:ascii="Arial" w:eastAsia="Times New Roman" w:hAnsi="Arial" w:cs="Arial"/>
          <w:sz w:val="24"/>
          <w:szCs w:val="24"/>
          <w:lang w:val="en-GB" w:eastAsia="zh-CN"/>
        </w:rPr>
        <w:t xml:space="preserve"> </w:t>
      </w:r>
      <w:r w:rsidRPr="001B2A70">
        <w:rPr>
          <w:rFonts w:ascii="Arial" w:eastAsia="Times New Roman" w:hAnsi="Arial" w:cs="Arial"/>
          <w:sz w:val="24"/>
          <w:szCs w:val="24"/>
          <w:lang w:val="en-GB" w:eastAsia="zh-CN"/>
        </w:rPr>
        <w:t>shift</w:t>
      </w:r>
    </w:p>
    <w:p w:rsidR="00F3558D" w:rsidRPr="001B2A70" w:rsidRDefault="00F3558D" w:rsidP="00F3558D">
      <w:pPr>
        <w:rPr>
          <w:rFonts w:ascii="Times New Roman" w:hAnsi="Times New Roman" w:cs="Times New Roman"/>
        </w:rPr>
      </w:pPr>
      <w:r w:rsidRPr="001B2A70">
        <w:rPr>
          <w:rFonts w:ascii="Times New Roman" w:hAnsi="Times New Roman" w:cs="Times New Roman"/>
        </w:rPr>
        <w:t xml:space="preserve">In principle, the Geostationary satellite is fixed and therefore no Doppler shift is induced except the one due to the UE possible motion. </w:t>
      </w:r>
    </w:p>
    <w:p w:rsidR="00F3558D" w:rsidRPr="001B2A70" w:rsidRDefault="00F3558D" w:rsidP="00F3558D">
      <w:pPr>
        <w:rPr>
          <w:rFonts w:ascii="Times New Roman" w:hAnsi="Times New Roman" w:cs="Times New Roman"/>
        </w:rPr>
      </w:pPr>
      <w:r w:rsidRPr="001B2A70">
        <w:rPr>
          <w:rFonts w:ascii="Times New Roman" w:hAnsi="Times New Roman" w:cs="Times New Roman"/>
        </w:rPr>
        <w:t>In reality the satellite is moving around its nominal orbital position, due to some second order terms of the terrestrial potential.</w:t>
      </w:r>
    </w:p>
    <w:p w:rsidR="00F3558D" w:rsidRPr="001B2A70" w:rsidRDefault="00F3558D" w:rsidP="00F3558D">
      <w:pPr>
        <w:rPr>
          <w:rFonts w:ascii="Times New Roman" w:hAnsi="Times New Roman" w:cs="Times New Roman"/>
        </w:rPr>
      </w:pPr>
      <w:r w:rsidRPr="001B2A70">
        <w:rPr>
          <w:rFonts w:ascii="Times New Roman" w:hAnsi="Times New Roman" w:cs="Times New Roman"/>
        </w:rPr>
        <w:t xml:space="preserve">The satellite must be kept to inside a box described here below. The satellite is </w:t>
      </w:r>
      <w:r w:rsidR="0029596C" w:rsidRPr="001B2A70">
        <w:rPr>
          <w:rFonts w:ascii="Times New Roman" w:hAnsi="Times New Roman" w:cs="Times New Roman"/>
        </w:rPr>
        <w:t xml:space="preserve">typically </w:t>
      </w:r>
      <w:r w:rsidRPr="001B2A70">
        <w:rPr>
          <w:rFonts w:ascii="Times New Roman" w:hAnsi="Times New Roman" w:cs="Times New Roman"/>
        </w:rPr>
        <w:t>maintained inside a box that has the following dimensions</w:t>
      </w:r>
      <w:r w:rsidR="00C56357">
        <w:rPr>
          <w:rFonts w:ascii="Times New Roman" w:hAnsi="Times New Roman" w:cs="Times New Roman"/>
        </w:rPr>
        <w:t>, by thrust or plasmic propulsion</w:t>
      </w:r>
      <w:r w:rsidR="00A0583E">
        <w:rPr>
          <w:rFonts w:ascii="Times New Roman" w:hAnsi="Times New Roman" w:cs="Times New Roman"/>
        </w:rPr>
        <w:t>.</w:t>
      </w:r>
    </w:p>
    <w:p w:rsidR="00F3558D" w:rsidRDefault="00F3558D" w:rsidP="00F3558D">
      <w:pPr>
        <w:jc w:val="center"/>
        <w:rPr>
          <w:noProof/>
          <w:lang w:val="fr-FR" w:eastAsia="fr-FR"/>
        </w:rPr>
      </w:pPr>
      <w:r>
        <w:rPr>
          <w:noProof/>
          <w:lang w:val="en-GB" w:eastAsia="en-GB"/>
        </w:rPr>
        <w:lastRenderedPageBreak/>
        <w:drawing>
          <wp:inline distT="0" distB="0" distL="0" distR="0" wp14:anchorId="1F107404" wp14:editId="553F853C">
            <wp:extent cx="4870450" cy="2292350"/>
            <wp:effectExtent l="0" t="0" r="635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0450" cy="2292350"/>
                    </a:xfrm>
                    <a:prstGeom prst="rect">
                      <a:avLst/>
                    </a:prstGeom>
                    <a:noFill/>
                    <a:ln>
                      <a:noFill/>
                    </a:ln>
                  </pic:spPr>
                </pic:pic>
              </a:graphicData>
            </a:graphic>
          </wp:inline>
        </w:drawing>
      </w:r>
    </w:p>
    <w:p w:rsidR="00F3558D" w:rsidRDefault="00F3558D" w:rsidP="00F3558D">
      <w:pPr>
        <w:pStyle w:val="Lgende"/>
      </w:pPr>
      <w:r>
        <w:t xml:space="preserve">Figure </w:t>
      </w:r>
      <w:r>
        <w:fldChar w:fldCharType="begin"/>
      </w:r>
      <w:r>
        <w:instrText xml:space="preserve"> SEQ Figure \* ARABIC </w:instrText>
      </w:r>
      <w:r>
        <w:fldChar w:fldCharType="separate"/>
      </w:r>
      <w:r w:rsidR="009878F4">
        <w:rPr>
          <w:noProof/>
        </w:rPr>
        <w:t>2</w:t>
      </w:r>
      <w:r>
        <w:fldChar w:fldCharType="end"/>
      </w:r>
      <w:r>
        <w:t xml:space="preserve">: </w:t>
      </w:r>
      <w:r w:rsidR="00717CB8">
        <w:t xml:space="preserve">Trajectory </w:t>
      </w:r>
      <w:r>
        <w:t xml:space="preserve">box for </w:t>
      </w:r>
      <w:r w:rsidR="006B081A">
        <w:t xml:space="preserve">a </w:t>
      </w:r>
      <w:r>
        <w:t>Geo</w:t>
      </w:r>
      <w:r w:rsidR="006B081A">
        <w:t>stationary</w:t>
      </w:r>
      <w:r>
        <w:t xml:space="preserve"> satellite</w:t>
      </w:r>
    </w:p>
    <w:p w:rsidR="00F3558D" w:rsidRPr="008818C9" w:rsidRDefault="00F3558D" w:rsidP="00F3558D">
      <w:pPr>
        <w:rPr>
          <w:rFonts w:ascii="Times New Roman" w:hAnsi="Times New Roman" w:cs="Times New Roman"/>
          <w:sz w:val="20"/>
          <w:szCs w:val="20"/>
          <w:lang w:val="en-GB" w:eastAsia="zh-CN"/>
        </w:rPr>
      </w:pPr>
      <w:r w:rsidRPr="008818C9">
        <w:rPr>
          <w:rFonts w:ascii="Times New Roman" w:hAnsi="Times New Roman" w:cs="Times New Roman"/>
          <w:sz w:val="20"/>
          <w:szCs w:val="20"/>
          <w:lang w:val="en-GB" w:eastAsia="zh-CN"/>
        </w:rPr>
        <w:t>Without maintaining the satellite inside the box, the motion could be a higher value like inclination up to +/6 °.</w:t>
      </w:r>
    </w:p>
    <w:p w:rsidR="00F3558D" w:rsidRPr="008818C9" w:rsidRDefault="00F3558D" w:rsidP="00F3558D">
      <w:pPr>
        <w:rPr>
          <w:rFonts w:ascii="Times New Roman" w:hAnsi="Times New Roman" w:cs="Times New Roman"/>
          <w:sz w:val="20"/>
          <w:szCs w:val="20"/>
          <w:lang w:val="en-GB" w:eastAsia="zh-CN"/>
        </w:rPr>
      </w:pPr>
      <w:r w:rsidRPr="008818C9">
        <w:rPr>
          <w:rFonts w:ascii="Times New Roman" w:hAnsi="Times New Roman" w:cs="Times New Roman"/>
          <w:sz w:val="20"/>
          <w:szCs w:val="20"/>
          <w:lang w:val="en-GB" w:eastAsia="zh-CN"/>
        </w:rPr>
        <w:t>We take the hypothesis that the satellite is kept in the limited box. The trajectory that the satellite follows is an “8” as shown in next figure. The plan</w:t>
      </w:r>
      <w:r w:rsidR="00FA77A3">
        <w:rPr>
          <w:rFonts w:ascii="Times New Roman" w:hAnsi="Times New Roman" w:cs="Times New Roman"/>
          <w:sz w:val="20"/>
          <w:szCs w:val="20"/>
          <w:lang w:val="en-GB" w:eastAsia="zh-CN"/>
        </w:rPr>
        <w:t>e</w:t>
      </w:r>
      <w:r w:rsidRPr="008818C9">
        <w:rPr>
          <w:rFonts w:ascii="Times New Roman" w:hAnsi="Times New Roman" w:cs="Times New Roman"/>
          <w:sz w:val="20"/>
          <w:szCs w:val="20"/>
          <w:lang w:val="en-GB" w:eastAsia="zh-CN"/>
        </w:rPr>
        <w:t xml:space="preserve"> is seen from the centre of the Earth. The blue arrows </w:t>
      </w:r>
      <w:r w:rsidR="0096544E" w:rsidRPr="008818C9">
        <w:rPr>
          <w:rFonts w:ascii="Times New Roman" w:hAnsi="Times New Roman" w:cs="Times New Roman"/>
          <w:sz w:val="20"/>
          <w:szCs w:val="20"/>
          <w:lang w:val="en-GB" w:eastAsia="zh-CN"/>
        </w:rPr>
        <w:t xml:space="preserve">in the next figure </w:t>
      </w:r>
      <w:r w:rsidRPr="008818C9">
        <w:rPr>
          <w:rFonts w:ascii="Times New Roman" w:hAnsi="Times New Roman" w:cs="Times New Roman"/>
          <w:sz w:val="20"/>
          <w:szCs w:val="20"/>
          <w:lang w:val="en-GB" w:eastAsia="zh-CN"/>
        </w:rPr>
        <w:t>indicate the sense of motion of the satellite around its orbital position So.</w:t>
      </w:r>
    </w:p>
    <w:p w:rsidR="00F3558D" w:rsidRDefault="00B21EE5" w:rsidP="00F3558D">
      <w:pPr>
        <w:jc w:val="center"/>
        <w:rPr>
          <w:lang w:val="en-GB" w:eastAsia="zh-CN"/>
        </w:rPr>
      </w:pPr>
      <w:r w:rsidRPr="00B21EE5">
        <w:rPr>
          <w:noProof/>
          <w:lang w:val="en-GB" w:eastAsia="en-GB"/>
        </w:rPr>
        <w:drawing>
          <wp:inline distT="0" distB="0" distL="0" distR="0" wp14:anchorId="3EAB3A7C" wp14:editId="49EF769F">
            <wp:extent cx="3961195" cy="31369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2881" cy="3138235"/>
                    </a:xfrm>
                    <a:prstGeom prst="rect">
                      <a:avLst/>
                    </a:prstGeom>
                    <a:noFill/>
                    <a:ln>
                      <a:noFill/>
                    </a:ln>
                  </pic:spPr>
                </pic:pic>
              </a:graphicData>
            </a:graphic>
          </wp:inline>
        </w:drawing>
      </w:r>
    </w:p>
    <w:p w:rsidR="00F3558D" w:rsidRDefault="00F3558D" w:rsidP="00F3558D">
      <w:pPr>
        <w:pStyle w:val="Lgende"/>
      </w:pPr>
      <w:r>
        <w:t xml:space="preserve">Figure </w:t>
      </w:r>
      <w:r>
        <w:fldChar w:fldCharType="begin"/>
      </w:r>
      <w:r>
        <w:instrText xml:space="preserve"> SEQ Figure \* ARABIC </w:instrText>
      </w:r>
      <w:r>
        <w:fldChar w:fldCharType="separate"/>
      </w:r>
      <w:r w:rsidR="0060321E">
        <w:rPr>
          <w:noProof/>
        </w:rPr>
        <w:t>3</w:t>
      </w:r>
      <w:r>
        <w:fldChar w:fldCharType="end"/>
      </w:r>
      <w:r>
        <w:t xml:space="preserve">: </w:t>
      </w:r>
      <w:r w:rsidR="006B081A">
        <w:t>Geostationary s</w:t>
      </w:r>
      <w:r>
        <w:t>atellite trajectory</w:t>
      </w:r>
    </w:p>
    <w:p w:rsidR="00816723" w:rsidRPr="00620B0E" w:rsidRDefault="00816723" w:rsidP="0060321E">
      <w:pPr>
        <w:rPr>
          <w:rFonts w:ascii="Times New Roman" w:hAnsi="Times New Roman" w:cs="Times New Roman"/>
          <w:sz w:val="20"/>
          <w:szCs w:val="20"/>
          <w:lang w:val="en-GB" w:eastAsia="zh-CN"/>
        </w:rPr>
      </w:pPr>
      <w:r w:rsidRPr="00620B0E">
        <w:rPr>
          <w:rFonts w:ascii="Times New Roman" w:hAnsi="Times New Roman" w:cs="Times New Roman"/>
          <w:sz w:val="20"/>
          <w:szCs w:val="20"/>
          <w:lang w:val="en-GB" w:eastAsia="zh-CN"/>
        </w:rPr>
        <w:t xml:space="preserve">In </w:t>
      </w:r>
      <w:r w:rsidR="006B081A">
        <w:rPr>
          <w:rFonts w:ascii="Times New Roman" w:hAnsi="Times New Roman" w:cs="Times New Roman"/>
          <w:sz w:val="20"/>
          <w:szCs w:val="20"/>
          <w:lang w:val="en-GB" w:eastAsia="zh-CN"/>
        </w:rPr>
        <w:t>the figure above</w:t>
      </w:r>
      <w:r w:rsidR="0060321E" w:rsidRPr="00620B0E">
        <w:rPr>
          <w:rFonts w:ascii="Times New Roman" w:hAnsi="Times New Roman" w:cs="Times New Roman"/>
          <w:sz w:val="20"/>
          <w:szCs w:val="20"/>
          <w:lang w:val="en-GB" w:eastAsia="zh-CN"/>
        </w:rPr>
        <w:t>,</w:t>
      </w:r>
      <w:r w:rsidRPr="00620B0E">
        <w:rPr>
          <w:rFonts w:ascii="Times New Roman" w:hAnsi="Times New Roman" w:cs="Times New Roman"/>
          <w:sz w:val="20"/>
          <w:szCs w:val="20"/>
          <w:lang w:val="en-GB" w:eastAsia="zh-CN"/>
        </w:rPr>
        <w:t xml:space="preserve"> the trajectory </w:t>
      </w:r>
      <w:r w:rsidR="00CD3C40" w:rsidRPr="00620B0E">
        <w:rPr>
          <w:rFonts w:ascii="Times New Roman" w:hAnsi="Times New Roman" w:cs="Times New Roman"/>
          <w:sz w:val="20"/>
          <w:szCs w:val="20"/>
          <w:lang w:val="en-GB" w:eastAsia="zh-CN"/>
        </w:rPr>
        <w:t>of</w:t>
      </w:r>
      <w:r w:rsidRPr="00620B0E">
        <w:rPr>
          <w:rFonts w:ascii="Times New Roman" w:hAnsi="Times New Roman" w:cs="Times New Roman"/>
          <w:sz w:val="20"/>
          <w:szCs w:val="20"/>
          <w:lang w:val="en-GB" w:eastAsia="zh-CN"/>
        </w:rPr>
        <w:t xml:space="preserve"> the satellite </w:t>
      </w:r>
      <w:r w:rsidR="006B081A">
        <w:rPr>
          <w:rFonts w:ascii="Times New Roman" w:hAnsi="Times New Roman" w:cs="Times New Roman"/>
          <w:sz w:val="20"/>
          <w:szCs w:val="20"/>
          <w:lang w:val="en-GB" w:eastAsia="zh-CN"/>
        </w:rPr>
        <w:t xml:space="preserve">is represented </w:t>
      </w:r>
      <w:r w:rsidRPr="00620B0E">
        <w:rPr>
          <w:rFonts w:ascii="Times New Roman" w:hAnsi="Times New Roman" w:cs="Times New Roman"/>
          <w:sz w:val="20"/>
          <w:szCs w:val="20"/>
          <w:lang w:val="en-GB" w:eastAsia="zh-CN"/>
        </w:rPr>
        <w:t xml:space="preserve">as seen from a point </w:t>
      </w:r>
      <w:r w:rsidR="006B081A">
        <w:rPr>
          <w:rFonts w:ascii="Times New Roman" w:hAnsi="Times New Roman" w:cs="Times New Roman"/>
          <w:sz w:val="20"/>
          <w:szCs w:val="20"/>
          <w:lang w:val="en-GB" w:eastAsia="zh-CN"/>
        </w:rPr>
        <w:t>at</w:t>
      </w:r>
      <w:r w:rsidRPr="00620B0E">
        <w:rPr>
          <w:rFonts w:ascii="Times New Roman" w:hAnsi="Times New Roman" w:cs="Times New Roman"/>
          <w:sz w:val="20"/>
          <w:szCs w:val="20"/>
          <w:lang w:val="en-GB" w:eastAsia="zh-CN"/>
        </w:rPr>
        <w:t xml:space="preserve"> the equator </w:t>
      </w:r>
      <w:r w:rsidR="00873153">
        <w:rPr>
          <w:rFonts w:ascii="Times New Roman" w:hAnsi="Times New Roman" w:cs="Times New Roman"/>
          <w:sz w:val="20"/>
          <w:szCs w:val="20"/>
          <w:lang w:val="en-GB" w:eastAsia="zh-CN"/>
        </w:rPr>
        <w:t>having</w:t>
      </w:r>
      <w:r w:rsidR="006B081A">
        <w:rPr>
          <w:rFonts w:ascii="Times New Roman" w:hAnsi="Times New Roman" w:cs="Times New Roman"/>
          <w:sz w:val="20"/>
          <w:szCs w:val="20"/>
          <w:lang w:val="en-GB" w:eastAsia="zh-CN"/>
        </w:rPr>
        <w:t xml:space="preserve"> same</w:t>
      </w:r>
      <w:r w:rsidRPr="00620B0E">
        <w:rPr>
          <w:rFonts w:ascii="Times New Roman" w:hAnsi="Times New Roman" w:cs="Times New Roman"/>
          <w:sz w:val="20"/>
          <w:szCs w:val="20"/>
          <w:lang w:val="en-GB" w:eastAsia="zh-CN"/>
        </w:rPr>
        <w:t xml:space="preserve"> longitude as the nominal </w:t>
      </w:r>
      <w:r w:rsidR="00873153">
        <w:rPr>
          <w:rFonts w:ascii="Times New Roman" w:hAnsi="Times New Roman" w:cs="Times New Roman"/>
          <w:sz w:val="20"/>
          <w:szCs w:val="20"/>
          <w:lang w:val="en-GB" w:eastAsia="zh-CN"/>
        </w:rPr>
        <w:t>G</w:t>
      </w:r>
      <w:r w:rsidR="00873153" w:rsidRPr="004E7AC3">
        <w:rPr>
          <w:rFonts w:ascii="Times New Roman" w:hAnsi="Times New Roman" w:cs="Times New Roman"/>
          <w:sz w:val="20"/>
          <w:szCs w:val="20"/>
          <w:lang w:val="en-GB" w:eastAsia="zh-CN"/>
        </w:rPr>
        <w:t xml:space="preserve">eostationary </w:t>
      </w:r>
      <w:r w:rsidR="006B081A">
        <w:rPr>
          <w:rFonts w:ascii="Times New Roman" w:hAnsi="Times New Roman" w:cs="Times New Roman"/>
          <w:sz w:val="20"/>
          <w:szCs w:val="20"/>
          <w:lang w:val="en-GB" w:eastAsia="zh-CN"/>
        </w:rPr>
        <w:t xml:space="preserve">satellite </w:t>
      </w:r>
      <w:r w:rsidRPr="00620B0E">
        <w:rPr>
          <w:rFonts w:ascii="Times New Roman" w:hAnsi="Times New Roman" w:cs="Times New Roman"/>
          <w:sz w:val="20"/>
          <w:szCs w:val="20"/>
          <w:lang w:val="en-GB" w:eastAsia="zh-CN"/>
        </w:rPr>
        <w:t>orbital position.</w:t>
      </w:r>
    </w:p>
    <w:p w:rsidR="00F3558D" w:rsidRDefault="003F16A7" w:rsidP="00F3558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sidR="00873153">
        <w:rPr>
          <w:rFonts w:ascii="Times New Roman" w:hAnsi="Times New Roman" w:cs="Times New Roman"/>
          <w:sz w:val="20"/>
          <w:szCs w:val="20"/>
          <w:lang w:val="en-GB" w:eastAsia="zh-CN"/>
        </w:rPr>
        <w:t xml:space="preserve"> geostationary satellite will cover the</w:t>
      </w:r>
      <w:r w:rsidR="00F3558D" w:rsidRPr="0060321E">
        <w:rPr>
          <w:rFonts w:ascii="Times New Roman" w:hAnsi="Times New Roman" w:cs="Times New Roman"/>
          <w:sz w:val="20"/>
          <w:szCs w:val="20"/>
          <w:lang w:val="en-GB" w:eastAsia="zh-CN"/>
        </w:rPr>
        <w:t xml:space="preserve"> whole trajectory in</w:t>
      </w:r>
      <w:r w:rsidR="005D5B47" w:rsidRPr="0060321E">
        <w:rPr>
          <w:rFonts w:ascii="Times New Roman" w:hAnsi="Times New Roman" w:cs="Times New Roman"/>
          <w:sz w:val="20"/>
          <w:szCs w:val="20"/>
          <w:lang w:val="en-GB" w:eastAsia="zh-CN"/>
        </w:rPr>
        <w:t xml:space="preserve"> </w:t>
      </w:r>
      <w:r w:rsidR="00F3558D" w:rsidRPr="0060321E">
        <w:rPr>
          <w:rFonts w:ascii="Times New Roman" w:hAnsi="Times New Roman" w:cs="Times New Roman"/>
          <w:sz w:val="20"/>
          <w:szCs w:val="20"/>
          <w:lang w:val="en-GB" w:eastAsia="zh-CN"/>
        </w:rPr>
        <w:t>24 Hours</w:t>
      </w:r>
      <w:r w:rsidR="00373250" w:rsidRPr="0060321E">
        <w:rPr>
          <w:rFonts w:ascii="Times New Roman" w:hAnsi="Times New Roman" w:cs="Times New Roman"/>
          <w:sz w:val="20"/>
          <w:szCs w:val="20"/>
          <w:lang w:val="en-GB" w:eastAsia="zh-CN"/>
        </w:rPr>
        <w:t xml:space="preserve">. </w:t>
      </w:r>
    </w:p>
    <w:p w:rsidR="009D6314" w:rsidRPr="009D6314" w:rsidRDefault="0046101F" w:rsidP="009D631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average </w:t>
      </w:r>
      <w:r w:rsidR="008E4FCC">
        <w:rPr>
          <w:rFonts w:ascii="Times New Roman" w:hAnsi="Times New Roman" w:cs="Times New Roman"/>
          <w:sz w:val="20"/>
          <w:szCs w:val="20"/>
          <w:lang w:val="en-GB" w:eastAsia="zh-CN"/>
        </w:rPr>
        <w:t>tangential velocity</w:t>
      </w:r>
      <w:r w:rsidR="008E4FCC" w:rsidRPr="00331BC6">
        <w:rPr>
          <w:rFonts w:ascii="Times New Roman" w:hAnsi="Times New Roman" w:cs="Times New Roman"/>
          <w:sz w:val="20"/>
          <w:szCs w:val="20"/>
          <w:lang w:val="en-GB" w:eastAsia="zh-CN"/>
        </w:rPr>
        <w:t xml:space="preserve"> </w:t>
      </w:r>
      <w:r w:rsidR="009D6314" w:rsidRPr="009D6314">
        <w:rPr>
          <w:rFonts w:ascii="Times New Roman" w:hAnsi="Times New Roman" w:cs="Times New Roman"/>
          <w:sz w:val="20"/>
          <w:szCs w:val="20"/>
          <w:lang w:val="en-GB" w:eastAsia="zh-CN"/>
        </w:rPr>
        <w:t>of a geostationary satellite with respect to an earth point is around 2.74 m/s.</w:t>
      </w:r>
    </w:p>
    <w:p w:rsidR="009D6314" w:rsidRPr="0060321E" w:rsidRDefault="009D6314" w:rsidP="009D6314">
      <w:pPr>
        <w:rPr>
          <w:rFonts w:ascii="Times New Roman" w:hAnsi="Times New Roman" w:cs="Times New Roman"/>
          <w:sz w:val="20"/>
          <w:szCs w:val="20"/>
          <w:lang w:val="en-GB" w:eastAsia="zh-CN"/>
        </w:rPr>
      </w:pPr>
      <w:r w:rsidRPr="009D6314">
        <w:rPr>
          <w:rFonts w:ascii="Times New Roman" w:hAnsi="Times New Roman" w:cs="Times New Roman"/>
          <w:sz w:val="20"/>
          <w:szCs w:val="20"/>
          <w:lang w:val="en-GB" w:eastAsia="zh-CN"/>
        </w:rPr>
        <w:t>Satellite maintained in a typical trajectory box (see figure 2) characterised by</w:t>
      </w:r>
    </w:p>
    <w:p w:rsidR="009D6314" w:rsidRDefault="009D6314" w:rsidP="002F2BBC">
      <w:pPr>
        <w:pStyle w:val="Paragraphedeliste"/>
        <w:numPr>
          <w:ilvl w:val="0"/>
          <w:numId w:val="6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+/- 37.5 km in both latitude and longitude directions corresponding to an aperture angle of +/- 0.05 °.</w:t>
      </w:r>
    </w:p>
    <w:p w:rsidR="009D6314" w:rsidRPr="0060321E" w:rsidRDefault="009D6314" w:rsidP="002F2BBC">
      <w:pPr>
        <w:pStyle w:val="Paragraphedeliste"/>
        <w:numPr>
          <w:ilvl w:val="0"/>
          <w:numId w:val="6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+/- 17.5 km in the equatorial plane.</w:t>
      </w:r>
    </w:p>
    <w:p w:rsidR="00461E8C" w:rsidRDefault="00461E8C" w:rsidP="00FB4E17">
      <w:pPr>
        <w:rPr>
          <w:rFonts w:ascii="Times New Roman" w:hAnsi="Times New Roman" w:cs="Times New Roman"/>
          <w:sz w:val="20"/>
          <w:szCs w:val="20"/>
          <w:lang w:val="en-GB" w:eastAsia="zh-CN"/>
        </w:rPr>
      </w:pPr>
    </w:p>
    <w:p w:rsidR="003F16A7" w:rsidRDefault="00F45B4C" w:rsidP="00FB4E1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illustrate the Doppler shift </w:t>
      </w:r>
      <w:r w:rsidR="00461E8C">
        <w:rPr>
          <w:rFonts w:ascii="Times New Roman" w:hAnsi="Times New Roman" w:cs="Times New Roman"/>
          <w:sz w:val="20"/>
          <w:szCs w:val="20"/>
          <w:lang w:val="en-GB" w:eastAsia="zh-CN"/>
        </w:rPr>
        <w:t>computation using the Doppler Shift formula</w:t>
      </w:r>
      <w:r>
        <w:rPr>
          <w:rFonts w:ascii="Times New Roman" w:hAnsi="Times New Roman" w:cs="Times New Roman"/>
          <w:sz w:val="20"/>
          <w:szCs w:val="20"/>
          <w:lang w:val="en-GB" w:eastAsia="zh-CN"/>
        </w:rPr>
        <w:t>, we shall consider some concrete cases:</w:t>
      </w:r>
    </w:p>
    <w:p w:rsidR="00461E8C" w:rsidRPr="0060321E" w:rsidRDefault="00461E8C" w:rsidP="00461E8C">
      <w:pPr>
        <w:pStyle w:val="Paragraphedeliste"/>
        <w:numPr>
          <w:ilvl w:val="0"/>
          <w:numId w:val="6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w:t>
      </w:r>
      <w:r w:rsidRPr="004E7AC3">
        <w:rPr>
          <w:rFonts w:ascii="Times New Roman" w:hAnsi="Times New Roman" w:cs="Times New Roman"/>
          <w:sz w:val="20"/>
          <w:szCs w:val="20"/>
          <w:lang w:val="en-GB" w:eastAsia="zh-CN"/>
        </w:rPr>
        <w:t xml:space="preserve">eostationary </w:t>
      </w:r>
      <w:r w:rsidRPr="0060321E">
        <w:rPr>
          <w:rFonts w:ascii="Times New Roman" w:hAnsi="Times New Roman" w:cs="Times New Roman"/>
          <w:sz w:val="20"/>
          <w:szCs w:val="20"/>
          <w:lang w:val="en-GB" w:eastAsia="zh-CN"/>
        </w:rPr>
        <w:t>Satellite at 10 ° E (over Europe)</w:t>
      </w:r>
    </w:p>
    <w:p w:rsidR="00461E8C" w:rsidRDefault="00461E8C" w:rsidP="00461E8C">
      <w:pPr>
        <w:pStyle w:val="Paragraphedeliste"/>
        <w:numPr>
          <w:ilvl w:val="0"/>
          <w:numId w:val="6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First </w:t>
      </w:r>
      <w:r w:rsidRPr="00461E8C">
        <w:rPr>
          <w:rFonts w:ascii="Times New Roman" w:hAnsi="Times New Roman" w:cs="Times New Roman"/>
          <w:sz w:val="20"/>
          <w:szCs w:val="20"/>
          <w:lang w:val="en-GB" w:eastAsia="zh-CN"/>
        </w:rPr>
        <w:t>a High Speed Train (500 km/h) from Paris to Lille (France) and fr</w:t>
      </w:r>
      <w:r>
        <w:rPr>
          <w:rFonts w:ascii="Times New Roman" w:hAnsi="Times New Roman" w:cs="Times New Roman"/>
          <w:sz w:val="20"/>
          <w:szCs w:val="20"/>
          <w:lang w:val="en-GB" w:eastAsia="zh-CN"/>
        </w:rPr>
        <w:t>om Paris to Strasbourg (France)</w:t>
      </w:r>
    </w:p>
    <w:p w:rsidR="00461E8C" w:rsidRPr="00461E8C" w:rsidRDefault="00461E8C" w:rsidP="00461E8C">
      <w:pPr>
        <w:pStyle w:val="Paragraphedeliste"/>
        <w:numPr>
          <w:ilvl w:val="0"/>
          <w:numId w:val="6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Secondly </w:t>
      </w:r>
      <w:r w:rsidRPr="00461E8C">
        <w:rPr>
          <w:rFonts w:ascii="Times New Roman" w:hAnsi="Times New Roman" w:cs="Times New Roman"/>
          <w:sz w:val="20"/>
          <w:szCs w:val="20"/>
          <w:lang w:val="en-GB" w:eastAsia="zh-CN"/>
        </w:rPr>
        <w:t>a</w:t>
      </w:r>
      <w:r>
        <w:rPr>
          <w:rFonts w:ascii="Times New Roman" w:hAnsi="Times New Roman" w:cs="Times New Roman"/>
          <w:sz w:val="20"/>
          <w:szCs w:val="20"/>
          <w:lang w:val="en-GB" w:eastAsia="zh-CN"/>
        </w:rPr>
        <w:t>n air</w:t>
      </w:r>
      <w:r w:rsidRPr="00461E8C">
        <w:rPr>
          <w:rFonts w:ascii="Times New Roman" w:hAnsi="Times New Roman" w:cs="Times New Roman"/>
          <w:sz w:val="20"/>
          <w:szCs w:val="20"/>
          <w:lang w:val="en-GB" w:eastAsia="zh-CN"/>
        </w:rPr>
        <w:t xml:space="preserve"> plane (1000 km/h) </w:t>
      </w:r>
      <w:r>
        <w:rPr>
          <w:rFonts w:ascii="Times New Roman" w:hAnsi="Times New Roman" w:cs="Times New Roman"/>
          <w:sz w:val="20"/>
          <w:szCs w:val="20"/>
          <w:lang w:val="en-GB" w:eastAsia="zh-CN"/>
        </w:rPr>
        <w:t>moving</w:t>
      </w:r>
      <w:r w:rsidRPr="00461E8C">
        <w:rPr>
          <w:rFonts w:ascii="Times New Roman" w:hAnsi="Times New Roman" w:cs="Times New Roman"/>
          <w:sz w:val="20"/>
          <w:szCs w:val="20"/>
          <w:lang w:val="en-GB" w:eastAsia="zh-CN"/>
        </w:rPr>
        <w:t xml:space="preserve"> in the same directions.</w:t>
      </w:r>
    </w:p>
    <w:p w:rsidR="000A08A3" w:rsidRDefault="000A08A3" w:rsidP="00FB4E17">
      <w:pPr>
        <w:rPr>
          <w:rFonts w:ascii="Times New Roman" w:hAnsi="Times New Roman" w:cs="Times New Roman"/>
          <w:sz w:val="20"/>
          <w:szCs w:val="20"/>
          <w:lang w:val="en-GB" w:eastAsia="zh-CN"/>
        </w:rPr>
      </w:pPr>
    </w:p>
    <w:p w:rsidR="00FB4E17" w:rsidRPr="0060321E" w:rsidRDefault="00FB4E17" w:rsidP="00FB4E17">
      <w:p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We first compute the Doppler shift while supposing the satellite has no motion, but on a moving UE, and secondly we evaluate the impact of the satellite motion on a fixed UE.</w:t>
      </w:r>
    </w:p>
    <w:p w:rsidR="00FB4E17" w:rsidRPr="0060321E" w:rsidRDefault="00FB4E17" w:rsidP="00FB4E17">
      <w:pPr>
        <w:rPr>
          <w:rFonts w:ascii="Times New Roman" w:hAnsi="Times New Roman" w:cs="Times New Roman"/>
          <w:b/>
          <w:sz w:val="20"/>
          <w:szCs w:val="20"/>
          <w:u w:val="single"/>
        </w:rPr>
      </w:pPr>
      <w:r w:rsidRPr="0060321E">
        <w:rPr>
          <w:rFonts w:ascii="Times New Roman" w:hAnsi="Times New Roman" w:cs="Times New Roman"/>
          <w:b/>
          <w:sz w:val="20"/>
          <w:szCs w:val="20"/>
          <w:u w:val="single"/>
        </w:rPr>
        <w:t>First case : Satellite is considered fixed</w:t>
      </w:r>
      <w:r w:rsidR="00B4111B" w:rsidRPr="0060321E">
        <w:rPr>
          <w:rFonts w:ascii="Times New Roman" w:hAnsi="Times New Roman" w:cs="Times New Roman"/>
          <w:b/>
          <w:sz w:val="20"/>
          <w:szCs w:val="20"/>
          <w:u w:val="single"/>
        </w:rPr>
        <w:t xml:space="preserve"> with respect to earth point</w:t>
      </w:r>
      <w:r w:rsidRPr="0060321E">
        <w:rPr>
          <w:rFonts w:ascii="Times New Roman" w:hAnsi="Times New Roman" w:cs="Times New Roman"/>
          <w:b/>
          <w:sz w:val="20"/>
          <w:szCs w:val="20"/>
          <w:u w:val="single"/>
        </w:rPr>
        <w:t xml:space="preserve"> </w:t>
      </w:r>
    </w:p>
    <w:p w:rsidR="00FB4E17" w:rsidRPr="0060321E" w:rsidRDefault="00FB4E17" w:rsidP="00FB4E17">
      <w:p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In the high speed train going north from Paris the obtained Doppler shift is provided here below</w:t>
      </w:r>
    </w:p>
    <w:p w:rsidR="00FB4E17" w:rsidRPr="00565CA6" w:rsidRDefault="00FB4E17" w:rsidP="002A059C">
      <w:pPr>
        <w:pStyle w:val="Lgende"/>
      </w:pPr>
      <w:r w:rsidRPr="00565CA6">
        <w:t xml:space="preserve">Table </w:t>
      </w:r>
      <w:r w:rsidRPr="001E23D3">
        <w:fldChar w:fldCharType="begin"/>
      </w:r>
      <w:r w:rsidRPr="00565CA6">
        <w:instrText xml:space="preserve"> SEQ Table \* ARABIC </w:instrText>
      </w:r>
      <w:r w:rsidRPr="001E23D3">
        <w:fldChar w:fldCharType="separate"/>
      </w:r>
      <w:r w:rsidR="0035455A" w:rsidRPr="00565CA6">
        <w:rPr>
          <w:noProof/>
        </w:rPr>
        <w:t>5</w:t>
      </w:r>
      <w:r w:rsidRPr="001E23D3">
        <w:fldChar w:fldCharType="end"/>
      </w:r>
      <w:r w:rsidRPr="00565CA6">
        <w:t>: Example</w:t>
      </w:r>
      <w:r w:rsidR="00A25558" w:rsidRPr="00565CA6">
        <w:t>s</w:t>
      </w:r>
      <w:r w:rsidRPr="00565CA6">
        <w:t xml:space="preserve"> of Doppler shift with GEO and </w:t>
      </w:r>
      <w:r w:rsidR="00B4111B" w:rsidRPr="00565CA6">
        <w:t xml:space="preserve">a terminal on board a </w:t>
      </w:r>
      <w:r w:rsidRPr="00565CA6">
        <w:t>High Speed Train</w:t>
      </w:r>
      <w:r w:rsidR="00B4111B" w:rsidRPr="00565CA6">
        <w:t xml:space="preserve"> in opposition direction</w:t>
      </w:r>
    </w:p>
    <w:tbl>
      <w:tblPr>
        <w:tblW w:w="5960" w:type="dxa"/>
        <w:jc w:val="center"/>
        <w:tblInd w:w="55" w:type="dxa"/>
        <w:tblCellMar>
          <w:left w:w="70" w:type="dxa"/>
          <w:right w:w="70" w:type="dxa"/>
        </w:tblCellMar>
        <w:tblLook w:val="04A0" w:firstRow="1" w:lastRow="0" w:firstColumn="1" w:lastColumn="0" w:noHBand="0" w:noVBand="1"/>
      </w:tblPr>
      <w:tblGrid>
        <w:gridCol w:w="2000"/>
        <w:gridCol w:w="1320"/>
        <w:gridCol w:w="1320"/>
        <w:gridCol w:w="1320"/>
      </w:tblGrid>
      <w:tr w:rsidR="00FB4E17" w:rsidRPr="00565CA6" w:rsidTr="002A059C">
        <w:trPr>
          <w:trHeight w:val="510"/>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B4111B">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Frequency</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150804" w:rsidP="00B4111B">
            <w:pPr>
              <w:spacing w:after="0" w:line="240" w:lineRule="auto"/>
              <w:jc w:val="center"/>
              <w:rPr>
                <w:rFonts w:ascii="Times New Roman" w:eastAsia="Times New Roman" w:hAnsi="Times New Roman" w:cs="Times New Roman"/>
                <w:sz w:val="20"/>
                <w:szCs w:val="20"/>
                <w:lang w:eastAsia="fr-FR"/>
              </w:rPr>
            </w:pPr>
            <w:hyperlink r:id="rId13" w:history="1">
              <w:r w:rsidR="00FB4E17" w:rsidRPr="0060321E">
                <w:rPr>
                  <w:rFonts w:ascii="Times New Roman" w:eastAsia="Times New Roman" w:hAnsi="Times New Roman" w:cs="Times New Roman"/>
                  <w:sz w:val="20"/>
                  <w:szCs w:val="20"/>
                  <w:lang w:eastAsia="fr-FR"/>
                </w:rPr>
                <w:t>2GHz</w:t>
              </w:r>
            </w:hyperlink>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20 GHz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30 GHz</w:t>
            </w:r>
          </w:p>
        </w:tc>
      </w:tr>
      <w:tr w:rsidR="00FB4E17" w:rsidRPr="00565CA6" w:rsidTr="002A059C">
        <w:trPr>
          <w:trHeight w:val="255"/>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B4111B">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Doppler shift (Hz)</w:t>
            </w:r>
          </w:p>
        </w:tc>
        <w:tc>
          <w:tcPr>
            <w:tcW w:w="1320" w:type="dxa"/>
            <w:tcBorders>
              <w:top w:val="nil"/>
              <w:left w:val="nil"/>
              <w:bottom w:val="single" w:sz="4" w:space="0" w:color="auto"/>
              <w:right w:val="single" w:sz="4" w:space="0" w:color="auto"/>
            </w:tcBorders>
            <w:shd w:val="clear" w:color="auto" w:fill="auto"/>
            <w:noWrap/>
            <w:vAlign w:val="bottom"/>
            <w:hideMark/>
          </w:tcPr>
          <w:p w:rsidR="00FB4E17" w:rsidRPr="0060321E" w:rsidRDefault="00FB4E17" w:rsidP="00B4111B">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-707</w:t>
            </w:r>
          </w:p>
        </w:tc>
        <w:tc>
          <w:tcPr>
            <w:tcW w:w="1320" w:type="dxa"/>
            <w:tcBorders>
              <w:top w:val="nil"/>
              <w:left w:val="nil"/>
              <w:bottom w:val="single" w:sz="4" w:space="0" w:color="auto"/>
              <w:right w:val="single" w:sz="4" w:space="0" w:color="auto"/>
            </w:tcBorders>
            <w:shd w:val="clear" w:color="auto" w:fill="auto"/>
            <w:noWrap/>
            <w:vAlign w:val="bottom"/>
            <w:hideMark/>
          </w:tcPr>
          <w:p w:rsidR="00FB4E17" w:rsidRPr="0060321E" w:rsidRDefault="00FB4E1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-7074</w:t>
            </w:r>
          </w:p>
        </w:tc>
        <w:tc>
          <w:tcPr>
            <w:tcW w:w="1320" w:type="dxa"/>
            <w:tcBorders>
              <w:top w:val="nil"/>
              <w:left w:val="nil"/>
              <w:bottom w:val="single" w:sz="4" w:space="0" w:color="auto"/>
              <w:right w:val="single" w:sz="4" w:space="0" w:color="auto"/>
            </w:tcBorders>
            <w:shd w:val="clear" w:color="auto" w:fill="auto"/>
            <w:noWrap/>
            <w:vAlign w:val="bottom"/>
            <w:hideMark/>
          </w:tcPr>
          <w:p w:rsidR="00FB4E17" w:rsidRPr="0060321E" w:rsidRDefault="00FB4E17">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-10612</w:t>
            </w:r>
          </w:p>
        </w:tc>
      </w:tr>
    </w:tbl>
    <w:p w:rsidR="005004A1" w:rsidRPr="00565CA6" w:rsidRDefault="005004A1" w:rsidP="00FB4E17">
      <w:pPr>
        <w:pStyle w:val="Lgende"/>
        <w:jc w:val="left"/>
        <w:rPr>
          <w:lang w:val="en-US"/>
        </w:rPr>
      </w:pPr>
    </w:p>
    <w:p w:rsidR="00FB4E17" w:rsidRPr="00565CA6" w:rsidRDefault="00FB4E17" w:rsidP="002A059C">
      <w:pPr>
        <w:pStyle w:val="Lgende"/>
        <w:rPr>
          <w:lang w:val="en-US"/>
        </w:rPr>
      </w:pPr>
      <w:r w:rsidRPr="00565CA6">
        <w:rPr>
          <w:lang w:val="en-US"/>
        </w:rPr>
        <w:t xml:space="preserve">Table </w:t>
      </w:r>
      <w:r w:rsidRPr="001E23D3">
        <w:rPr>
          <w:lang w:val="en-US"/>
        </w:rPr>
        <w:fldChar w:fldCharType="begin"/>
      </w:r>
      <w:r w:rsidRPr="00565CA6">
        <w:rPr>
          <w:lang w:val="en-US"/>
        </w:rPr>
        <w:instrText xml:space="preserve"> SEQ Table \* ARABIC </w:instrText>
      </w:r>
      <w:r w:rsidRPr="001E23D3">
        <w:rPr>
          <w:lang w:val="en-US"/>
        </w:rPr>
        <w:fldChar w:fldCharType="separate"/>
      </w:r>
      <w:r w:rsidR="0035455A" w:rsidRPr="00565CA6">
        <w:rPr>
          <w:noProof/>
          <w:lang w:val="en-US"/>
        </w:rPr>
        <w:t>6</w:t>
      </w:r>
      <w:r w:rsidRPr="001E23D3">
        <w:rPr>
          <w:lang w:val="en-US"/>
        </w:rPr>
        <w:fldChar w:fldCharType="end"/>
      </w:r>
      <w:r w:rsidRPr="00565CA6">
        <w:rPr>
          <w:lang w:val="en-US"/>
        </w:rPr>
        <w:t xml:space="preserve">: Example of Doppler shift with GEO and </w:t>
      </w:r>
      <w:r w:rsidR="00B4111B" w:rsidRPr="00565CA6">
        <w:t>a terminal on board an aircraft in opposition direction</w:t>
      </w:r>
    </w:p>
    <w:tbl>
      <w:tblPr>
        <w:tblW w:w="6640" w:type="dxa"/>
        <w:jc w:val="center"/>
        <w:tblInd w:w="55" w:type="dxa"/>
        <w:tblCellMar>
          <w:left w:w="70" w:type="dxa"/>
          <w:right w:w="70" w:type="dxa"/>
        </w:tblCellMar>
        <w:tblLook w:val="04A0" w:firstRow="1" w:lastRow="0" w:firstColumn="1" w:lastColumn="0" w:noHBand="0" w:noVBand="1"/>
      </w:tblPr>
      <w:tblGrid>
        <w:gridCol w:w="2000"/>
        <w:gridCol w:w="2000"/>
        <w:gridCol w:w="1320"/>
        <w:gridCol w:w="1320"/>
      </w:tblGrid>
      <w:tr w:rsidR="00FB4E17" w:rsidRPr="00565CA6" w:rsidTr="002A059C">
        <w:trPr>
          <w:trHeight w:val="255"/>
          <w:jc w:val="center"/>
        </w:trPr>
        <w:tc>
          <w:tcPr>
            <w:tcW w:w="2000" w:type="dxa"/>
            <w:tcBorders>
              <w:top w:val="single" w:sz="4" w:space="0" w:color="auto"/>
              <w:left w:val="single" w:sz="4" w:space="0" w:color="auto"/>
              <w:bottom w:val="single" w:sz="4" w:space="0" w:color="auto"/>
              <w:right w:val="single" w:sz="4" w:space="0" w:color="auto"/>
            </w:tcBorders>
            <w:vAlign w:val="bottom"/>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Frequency</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 </w:t>
            </w:r>
            <w:hyperlink r:id="rId14" w:history="1">
              <w:r w:rsidRPr="0060321E">
                <w:rPr>
                  <w:rFonts w:ascii="Times New Roman" w:eastAsia="Times New Roman" w:hAnsi="Times New Roman" w:cs="Times New Roman"/>
                  <w:sz w:val="20"/>
                  <w:szCs w:val="20"/>
                  <w:lang w:eastAsia="fr-FR"/>
                </w:rPr>
                <w:t>2GHz</w:t>
              </w:r>
            </w:hyperlink>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20 GHz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30 GHz</w:t>
            </w:r>
          </w:p>
        </w:tc>
      </w:tr>
      <w:tr w:rsidR="00FB4E17" w:rsidRPr="00565CA6" w:rsidTr="002A059C">
        <w:trPr>
          <w:trHeight w:val="255"/>
          <w:jc w:val="center"/>
        </w:trPr>
        <w:tc>
          <w:tcPr>
            <w:tcW w:w="2000" w:type="dxa"/>
            <w:tcBorders>
              <w:top w:val="nil"/>
              <w:left w:val="single" w:sz="4" w:space="0" w:color="auto"/>
              <w:bottom w:val="single" w:sz="4" w:space="0" w:color="auto"/>
              <w:right w:val="single" w:sz="4" w:space="0" w:color="auto"/>
            </w:tcBorders>
            <w:vAlign w:val="bottom"/>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Doppler shift (Hz)</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-1414</w:t>
            </w:r>
          </w:p>
        </w:tc>
        <w:tc>
          <w:tcPr>
            <w:tcW w:w="1320" w:type="dxa"/>
            <w:tcBorders>
              <w:top w:val="nil"/>
              <w:left w:val="nil"/>
              <w:bottom w:val="single" w:sz="4" w:space="0" w:color="auto"/>
              <w:right w:val="single" w:sz="4" w:space="0" w:color="auto"/>
            </w:tcBorders>
            <w:shd w:val="clear" w:color="auto" w:fill="auto"/>
            <w:noWrap/>
            <w:vAlign w:val="bottom"/>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-14149</w:t>
            </w:r>
          </w:p>
        </w:tc>
        <w:tc>
          <w:tcPr>
            <w:tcW w:w="1320" w:type="dxa"/>
            <w:tcBorders>
              <w:top w:val="nil"/>
              <w:left w:val="nil"/>
              <w:bottom w:val="single" w:sz="4" w:space="0" w:color="auto"/>
              <w:right w:val="single" w:sz="4" w:space="0" w:color="auto"/>
            </w:tcBorders>
            <w:shd w:val="clear" w:color="auto" w:fill="auto"/>
            <w:noWrap/>
            <w:vAlign w:val="bottom"/>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-21224</w:t>
            </w:r>
          </w:p>
        </w:tc>
      </w:tr>
    </w:tbl>
    <w:p w:rsidR="00FB4E17" w:rsidRPr="0060321E" w:rsidRDefault="00FB4E17" w:rsidP="00FB4E17">
      <w:pPr>
        <w:rPr>
          <w:rFonts w:ascii="Times New Roman" w:hAnsi="Times New Roman" w:cs="Times New Roman"/>
          <w:sz w:val="20"/>
          <w:szCs w:val="20"/>
          <w:lang w:eastAsia="zh-CN"/>
        </w:rPr>
      </w:pPr>
    </w:p>
    <w:p w:rsidR="00FB4E17" w:rsidRPr="0060321E" w:rsidRDefault="00FB4E17" w:rsidP="00FB4E17">
      <w:pPr>
        <w:rPr>
          <w:rFonts w:ascii="Times New Roman" w:hAnsi="Times New Roman" w:cs="Times New Roman"/>
          <w:sz w:val="20"/>
          <w:szCs w:val="20"/>
          <w:lang w:eastAsia="zh-CN"/>
        </w:rPr>
      </w:pPr>
      <w:r w:rsidRPr="0060321E">
        <w:rPr>
          <w:rFonts w:ascii="Times New Roman" w:hAnsi="Times New Roman" w:cs="Times New Roman"/>
          <w:sz w:val="20"/>
          <w:szCs w:val="20"/>
          <w:lang w:eastAsia="zh-CN"/>
        </w:rPr>
        <w:t>And going from Paris to east.</w:t>
      </w:r>
    </w:p>
    <w:p w:rsidR="00FB4E17" w:rsidRPr="00565CA6" w:rsidRDefault="00FB4E17" w:rsidP="002A059C">
      <w:pPr>
        <w:pStyle w:val="Lgende"/>
        <w:rPr>
          <w:lang w:val="en-US"/>
        </w:rPr>
      </w:pPr>
      <w:r w:rsidRPr="00565CA6">
        <w:rPr>
          <w:lang w:val="en-US"/>
        </w:rPr>
        <w:t xml:space="preserve">Table </w:t>
      </w:r>
      <w:r w:rsidRPr="001E23D3">
        <w:rPr>
          <w:lang w:val="en-US"/>
        </w:rPr>
        <w:fldChar w:fldCharType="begin"/>
      </w:r>
      <w:r w:rsidRPr="00565CA6">
        <w:rPr>
          <w:lang w:val="en-US"/>
        </w:rPr>
        <w:instrText xml:space="preserve"> SEQ Table \* ARABIC </w:instrText>
      </w:r>
      <w:r w:rsidRPr="001E23D3">
        <w:rPr>
          <w:lang w:val="en-US"/>
        </w:rPr>
        <w:fldChar w:fldCharType="separate"/>
      </w:r>
      <w:r w:rsidR="0035455A" w:rsidRPr="00565CA6">
        <w:rPr>
          <w:noProof/>
          <w:lang w:val="en-US"/>
        </w:rPr>
        <w:t>7</w:t>
      </w:r>
      <w:r w:rsidRPr="001E23D3">
        <w:rPr>
          <w:lang w:val="en-US"/>
        </w:rPr>
        <w:fldChar w:fldCharType="end"/>
      </w:r>
      <w:r w:rsidRPr="00565CA6">
        <w:rPr>
          <w:lang w:val="en-US"/>
        </w:rPr>
        <w:t>: Example of Doppler shift with GEO and in High Speed Train</w:t>
      </w:r>
    </w:p>
    <w:tbl>
      <w:tblPr>
        <w:tblW w:w="5960" w:type="dxa"/>
        <w:jc w:val="center"/>
        <w:tblInd w:w="55" w:type="dxa"/>
        <w:tblCellMar>
          <w:left w:w="70" w:type="dxa"/>
          <w:right w:w="70" w:type="dxa"/>
        </w:tblCellMar>
        <w:tblLook w:val="04A0" w:firstRow="1" w:lastRow="0" w:firstColumn="1" w:lastColumn="0" w:noHBand="0" w:noVBand="1"/>
      </w:tblPr>
      <w:tblGrid>
        <w:gridCol w:w="2000"/>
        <w:gridCol w:w="1320"/>
        <w:gridCol w:w="1320"/>
        <w:gridCol w:w="1320"/>
      </w:tblGrid>
      <w:tr w:rsidR="00FB4E17" w:rsidRPr="00565CA6" w:rsidTr="002A059C">
        <w:trPr>
          <w:trHeight w:val="510"/>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Frequency</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150804" w:rsidP="00717CB8">
            <w:pPr>
              <w:spacing w:after="0" w:line="240" w:lineRule="auto"/>
              <w:jc w:val="center"/>
              <w:rPr>
                <w:rFonts w:ascii="Times New Roman" w:eastAsia="Times New Roman" w:hAnsi="Times New Roman" w:cs="Times New Roman"/>
                <w:sz w:val="20"/>
                <w:szCs w:val="20"/>
                <w:lang w:eastAsia="fr-FR"/>
              </w:rPr>
            </w:pPr>
            <w:hyperlink r:id="rId15" w:history="1">
              <w:r w:rsidR="00FB4E17" w:rsidRPr="0060321E">
                <w:rPr>
                  <w:rFonts w:ascii="Times New Roman" w:eastAsia="Times New Roman" w:hAnsi="Times New Roman" w:cs="Times New Roman"/>
                  <w:sz w:val="20"/>
                  <w:szCs w:val="20"/>
                  <w:lang w:eastAsia="fr-FR"/>
                </w:rPr>
                <w:t>2GHz</w:t>
              </w:r>
            </w:hyperlink>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20 GHz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30 GHz</w:t>
            </w:r>
          </w:p>
        </w:tc>
      </w:tr>
      <w:tr w:rsidR="00FB4E17" w:rsidRPr="00565CA6" w:rsidTr="002A059C">
        <w:trPr>
          <w:trHeight w:val="255"/>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Doppler shift (Hz)</w:t>
            </w:r>
          </w:p>
        </w:tc>
        <w:tc>
          <w:tcPr>
            <w:tcW w:w="1320" w:type="dxa"/>
            <w:tcBorders>
              <w:top w:val="nil"/>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147</w:t>
            </w:r>
          </w:p>
        </w:tc>
        <w:tc>
          <w:tcPr>
            <w:tcW w:w="1320" w:type="dxa"/>
            <w:tcBorders>
              <w:top w:val="nil"/>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1478</w:t>
            </w:r>
          </w:p>
        </w:tc>
        <w:tc>
          <w:tcPr>
            <w:tcW w:w="1320" w:type="dxa"/>
            <w:tcBorders>
              <w:top w:val="nil"/>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2217</w:t>
            </w:r>
          </w:p>
        </w:tc>
      </w:tr>
    </w:tbl>
    <w:p w:rsidR="00FB4E17" w:rsidRPr="00565CA6" w:rsidRDefault="00FB4E17" w:rsidP="00FB4E17">
      <w:pPr>
        <w:pStyle w:val="Lgende"/>
        <w:jc w:val="left"/>
        <w:rPr>
          <w:lang w:val="en-US"/>
        </w:rPr>
      </w:pPr>
    </w:p>
    <w:p w:rsidR="00FB4E17" w:rsidRPr="00565CA6" w:rsidRDefault="00FB4E17" w:rsidP="002A059C">
      <w:pPr>
        <w:pStyle w:val="Lgende"/>
        <w:rPr>
          <w:lang w:val="en-US"/>
        </w:rPr>
      </w:pPr>
      <w:r w:rsidRPr="00565CA6">
        <w:rPr>
          <w:lang w:val="en-US"/>
        </w:rPr>
        <w:t xml:space="preserve">Table </w:t>
      </w:r>
      <w:r w:rsidRPr="00F36F32">
        <w:rPr>
          <w:lang w:val="en-US"/>
        </w:rPr>
        <w:fldChar w:fldCharType="begin"/>
      </w:r>
      <w:r w:rsidRPr="00565CA6">
        <w:rPr>
          <w:lang w:val="en-US"/>
        </w:rPr>
        <w:instrText xml:space="preserve"> SEQ Table \* ARABIC </w:instrText>
      </w:r>
      <w:r w:rsidRPr="00F36F32">
        <w:rPr>
          <w:lang w:val="en-US"/>
        </w:rPr>
        <w:fldChar w:fldCharType="separate"/>
      </w:r>
      <w:r w:rsidR="0035455A" w:rsidRPr="00565CA6">
        <w:rPr>
          <w:noProof/>
          <w:lang w:val="en-US"/>
        </w:rPr>
        <w:t>8</w:t>
      </w:r>
      <w:r w:rsidRPr="00F36F32">
        <w:rPr>
          <w:lang w:val="en-US"/>
        </w:rPr>
        <w:fldChar w:fldCharType="end"/>
      </w:r>
      <w:r w:rsidRPr="00565CA6">
        <w:rPr>
          <w:lang w:val="en-US"/>
        </w:rPr>
        <w:t>: Example of Doppler shift with GEO and in a plane</w:t>
      </w:r>
    </w:p>
    <w:tbl>
      <w:tblPr>
        <w:tblW w:w="5960" w:type="dxa"/>
        <w:jc w:val="center"/>
        <w:tblInd w:w="55" w:type="dxa"/>
        <w:tblCellMar>
          <w:left w:w="70" w:type="dxa"/>
          <w:right w:w="70" w:type="dxa"/>
        </w:tblCellMar>
        <w:tblLook w:val="04A0" w:firstRow="1" w:lastRow="0" w:firstColumn="1" w:lastColumn="0" w:noHBand="0" w:noVBand="1"/>
      </w:tblPr>
      <w:tblGrid>
        <w:gridCol w:w="2000"/>
        <w:gridCol w:w="1320"/>
        <w:gridCol w:w="1320"/>
        <w:gridCol w:w="1320"/>
      </w:tblGrid>
      <w:tr w:rsidR="00FB4E17" w:rsidRPr="00565CA6" w:rsidTr="002A059C">
        <w:trPr>
          <w:trHeight w:val="510"/>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Frequency</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150804" w:rsidP="00717CB8">
            <w:pPr>
              <w:spacing w:after="0" w:line="240" w:lineRule="auto"/>
              <w:jc w:val="center"/>
              <w:rPr>
                <w:rFonts w:ascii="Times New Roman" w:eastAsia="Times New Roman" w:hAnsi="Times New Roman" w:cs="Times New Roman"/>
                <w:sz w:val="20"/>
                <w:szCs w:val="20"/>
                <w:lang w:eastAsia="fr-FR"/>
              </w:rPr>
            </w:pPr>
            <w:hyperlink r:id="rId16" w:history="1">
              <w:r w:rsidR="00FB4E17" w:rsidRPr="0060321E">
                <w:rPr>
                  <w:rFonts w:ascii="Times New Roman" w:eastAsia="Times New Roman" w:hAnsi="Times New Roman" w:cs="Times New Roman"/>
                  <w:sz w:val="20"/>
                  <w:szCs w:val="20"/>
                  <w:lang w:eastAsia="fr-FR"/>
                </w:rPr>
                <w:t>2GHz</w:t>
              </w:r>
            </w:hyperlink>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20 GHz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30 GHz</w:t>
            </w:r>
          </w:p>
        </w:tc>
      </w:tr>
      <w:tr w:rsidR="00FB4E17" w:rsidRPr="00565CA6" w:rsidTr="002A059C">
        <w:trPr>
          <w:trHeight w:val="255"/>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Doppler shift (Hz)</w:t>
            </w:r>
          </w:p>
        </w:tc>
        <w:tc>
          <w:tcPr>
            <w:tcW w:w="1320" w:type="dxa"/>
            <w:tcBorders>
              <w:top w:val="nil"/>
              <w:left w:val="nil"/>
              <w:bottom w:val="single" w:sz="4" w:space="0" w:color="auto"/>
              <w:right w:val="single" w:sz="4" w:space="0" w:color="auto"/>
            </w:tcBorders>
            <w:shd w:val="clear" w:color="auto" w:fill="auto"/>
            <w:noWrap/>
            <w:vAlign w:val="bottom"/>
            <w:hideMark/>
          </w:tcPr>
          <w:p w:rsidR="00FB4E17" w:rsidRPr="0060321E" w:rsidRDefault="00FB4E17" w:rsidP="00384424">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295</w:t>
            </w:r>
          </w:p>
        </w:tc>
        <w:tc>
          <w:tcPr>
            <w:tcW w:w="1320" w:type="dxa"/>
            <w:tcBorders>
              <w:top w:val="nil"/>
              <w:left w:val="nil"/>
              <w:bottom w:val="single" w:sz="4" w:space="0" w:color="auto"/>
              <w:right w:val="single" w:sz="4" w:space="0" w:color="auto"/>
            </w:tcBorders>
            <w:shd w:val="clear" w:color="auto" w:fill="auto"/>
            <w:noWrap/>
            <w:vAlign w:val="bottom"/>
            <w:hideMark/>
          </w:tcPr>
          <w:p w:rsidR="00FB4E17" w:rsidRPr="0060321E" w:rsidRDefault="00FB4E17" w:rsidP="00384424">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2956</w:t>
            </w:r>
          </w:p>
        </w:tc>
        <w:tc>
          <w:tcPr>
            <w:tcW w:w="1320" w:type="dxa"/>
            <w:tcBorders>
              <w:top w:val="nil"/>
              <w:left w:val="nil"/>
              <w:bottom w:val="single" w:sz="4" w:space="0" w:color="auto"/>
              <w:right w:val="single" w:sz="4" w:space="0" w:color="auto"/>
            </w:tcBorders>
            <w:shd w:val="clear" w:color="auto" w:fill="auto"/>
            <w:noWrap/>
            <w:vAlign w:val="bottom"/>
            <w:hideMark/>
          </w:tcPr>
          <w:p w:rsidR="00FB4E17" w:rsidRPr="0060321E" w:rsidRDefault="00FB4E17" w:rsidP="00384424">
            <w:pPr>
              <w:spacing w:after="0" w:line="240" w:lineRule="auto"/>
              <w:jc w:val="center"/>
              <w:rPr>
                <w:rFonts w:ascii="Times New Roman" w:eastAsia="Times New Roman" w:hAnsi="Times New Roman" w:cs="Times New Roman"/>
                <w:sz w:val="20"/>
                <w:szCs w:val="20"/>
                <w:lang w:eastAsia="fr-FR"/>
              </w:rPr>
            </w:pPr>
            <w:r w:rsidRPr="0060321E">
              <w:rPr>
                <w:rFonts w:ascii="Times New Roman" w:eastAsia="Times New Roman" w:hAnsi="Times New Roman" w:cs="Times New Roman"/>
                <w:sz w:val="20"/>
                <w:szCs w:val="20"/>
                <w:lang w:eastAsia="fr-FR"/>
              </w:rPr>
              <w:t>4434</w:t>
            </w:r>
          </w:p>
        </w:tc>
      </w:tr>
    </w:tbl>
    <w:p w:rsidR="00FB4E17" w:rsidRPr="0060321E" w:rsidRDefault="00FB4E17" w:rsidP="00FB4E17">
      <w:pPr>
        <w:rPr>
          <w:rFonts w:ascii="Times New Roman" w:hAnsi="Times New Roman" w:cs="Times New Roman"/>
          <w:sz w:val="20"/>
          <w:szCs w:val="20"/>
        </w:rPr>
      </w:pPr>
    </w:p>
    <w:p w:rsidR="00A25558" w:rsidRPr="0060321E" w:rsidRDefault="00A25558" w:rsidP="00FB4E17">
      <w:pPr>
        <w:rPr>
          <w:rFonts w:ascii="Times New Roman" w:hAnsi="Times New Roman" w:cs="Times New Roman"/>
          <w:sz w:val="20"/>
          <w:szCs w:val="20"/>
        </w:rPr>
      </w:pPr>
      <w:r w:rsidRPr="0060321E">
        <w:rPr>
          <w:rFonts w:ascii="Times New Roman" w:hAnsi="Times New Roman" w:cs="Times New Roman"/>
          <w:sz w:val="20"/>
          <w:szCs w:val="20"/>
        </w:rPr>
        <w:t>For instance a train moving from Paris to Lille at 500 km/h will take 30 mn to reach Lille.</w:t>
      </w:r>
    </w:p>
    <w:p w:rsidR="00A25558" w:rsidRPr="0060321E" w:rsidRDefault="00A25558" w:rsidP="00FB4E17">
      <w:pPr>
        <w:rPr>
          <w:rFonts w:ascii="Times New Roman" w:hAnsi="Times New Roman" w:cs="Times New Roman"/>
          <w:sz w:val="20"/>
          <w:szCs w:val="20"/>
        </w:rPr>
      </w:pPr>
      <w:r w:rsidRPr="0060321E">
        <w:rPr>
          <w:rFonts w:ascii="Times New Roman" w:hAnsi="Times New Roman" w:cs="Times New Roman"/>
          <w:sz w:val="20"/>
          <w:szCs w:val="20"/>
        </w:rPr>
        <w:t>The Doppler  variation is only  -2 Hz. The Doppler variation is therefore less than -1 mHz/s.</w:t>
      </w:r>
    </w:p>
    <w:p w:rsidR="00347A04" w:rsidRPr="0060321E" w:rsidRDefault="008415D9" w:rsidP="00FB4E17">
      <w:pPr>
        <w:rPr>
          <w:rFonts w:ascii="Times New Roman" w:hAnsi="Times New Roman" w:cs="Times New Roman"/>
          <w:sz w:val="20"/>
          <w:szCs w:val="20"/>
        </w:rPr>
      </w:pPr>
      <w:r w:rsidRPr="0060321E">
        <w:rPr>
          <w:rFonts w:ascii="Times New Roman" w:hAnsi="Times New Roman" w:cs="Times New Roman"/>
          <w:sz w:val="20"/>
          <w:szCs w:val="20"/>
        </w:rPr>
        <w:t xml:space="preserve">Note that the maximum </w:t>
      </w:r>
      <w:r w:rsidR="00347A04" w:rsidRPr="0060321E">
        <w:rPr>
          <w:rFonts w:ascii="Times New Roman" w:hAnsi="Times New Roman" w:cs="Times New Roman"/>
          <w:sz w:val="20"/>
          <w:szCs w:val="20"/>
        </w:rPr>
        <w:t xml:space="preserve">absolute </w:t>
      </w:r>
      <w:r w:rsidRPr="0060321E">
        <w:rPr>
          <w:rFonts w:ascii="Times New Roman" w:hAnsi="Times New Roman" w:cs="Times New Roman"/>
          <w:sz w:val="20"/>
          <w:szCs w:val="20"/>
        </w:rPr>
        <w:t>Doppler shift</w:t>
      </w:r>
      <w:r w:rsidR="00347A04" w:rsidRPr="0060321E">
        <w:rPr>
          <w:rFonts w:ascii="Times New Roman" w:hAnsi="Times New Roman" w:cs="Times New Roman"/>
          <w:sz w:val="20"/>
          <w:szCs w:val="20"/>
        </w:rPr>
        <w:t xml:space="preserve"> value</w:t>
      </w:r>
      <w:r w:rsidRPr="0060321E">
        <w:rPr>
          <w:rFonts w:ascii="Times New Roman" w:hAnsi="Times New Roman" w:cs="Times New Roman"/>
          <w:sz w:val="20"/>
          <w:szCs w:val="20"/>
        </w:rPr>
        <w:t xml:space="preserve"> due the motion of a</w:t>
      </w:r>
      <w:r w:rsidR="00C05381">
        <w:rPr>
          <w:rFonts w:ascii="Times New Roman" w:hAnsi="Times New Roman" w:cs="Times New Roman"/>
          <w:sz w:val="20"/>
          <w:szCs w:val="20"/>
        </w:rPr>
        <w:t>n air</w:t>
      </w:r>
      <w:r w:rsidRPr="0060321E">
        <w:rPr>
          <w:rFonts w:ascii="Times New Roman" w:hAnsi="Times New Roman" w:cs="Times New Roman"/>
          <w:sz w:val="20"/>
          <w:szCs w:val="20"/>
        </w:rPr>
        <w:t xml:space="preserve"> plane is</w:t>
      </w:r>
    </w:p>
    <w:p w:rsidR="00347A04" w:rsidRPr="0060321E" w:rsidRDefault="008923E8" w:rsidP="00347A04">
      <w:pPr>
        <w:pStyle w:val="Paragraphedeliste"/>
        <w:numPr>
          <w:ilvl w:val="0"/>
          <w:numId w:val="78"/>
        </w:numPr>
        <w:rPr>
          <w:rFonts w:ascii="Times New Roman" w:hAnsi="Times New Roman" w:cs="Times New Roman"/>
          <w:sz w:val="20"/>
          <w:szCs w:val="20"/>
        </w:rPr>
      </w:pPr>
      <w:r w:rsidRPr="0060321E">
        <w:rPr>
          <w:rFonts w:ascii="Times New Roman" w:hAnsi="Times New Roman" w:cs="Times New Roman"/>
          <w:sz w:val="20"/>
          <w:szCs w:val="20"/>
        </w:rPr>
        <w:t>1</w:t>
      </w:r>
      <w:r w:rsidR="005D5B47" w:rsidRPr="0060321E">
        <w:rPr>
          <w:rFonts w:ascii="Times New Roman" w:hAnsi="Times New Roman" w:cs="Times New Roman"/>
          <w:sz w:val="20"/>
          <w:szCs w:val="20"/>
        </w:rPr>
        <w:t>.</w:t>
      </w:r>
      <w:r w:rsidRPr="0060321E">
        <w:rPr>
          <w:rFonts w:ascii="Times New Roman" w:hAnsi="Times New Roman" w:cs="Times New Roman"/>
          <w:sz w:val="20"/>
          <w:szCs w:val="20"/>
        </w:rPr>
        <w:t>851 kHz in S band, and</w:t>
      </w:r>
    </w:p>
    <w:p w:rsidR="00347A04" w:rsidRPr="0060321E" w:rsidRDefault="008923E8" w:rsidP="00347A04">
      <w:pPr>
        <w:pStyle w:val="Paragraphedeliste"/>
        <w:numPr>
          <w:ilvl w:val="0"/>
          <w:numId w:val="78"/>
        </w:numPr>
        <w:rPr>
          <w:rFonts w:ascii="Times New Roman" w:hAnsi="Times New Roman" w:cs="Times New Roman"/>
          <w:sz w:val="20"/>
          <w:szCs w:val="20"/>
        </w:rPr>
      </w:pPr>
      <w:r w:rsidRPr="0060321E">
        <w:rPr>
          <w:rFonts w:ascii="Times New Roman" w:hAnsi="Times New Roman" w:cs="Times New Roman"/>
          <w:sz w:val="20"/>
          <w:szCs w:val="20"/>
        </w:rPr>
        <w:t xml:space="preserve"> 18</w:t>
      </w:r>
      <w:r w:rsidR="005D5B47" w:rsidRPr="0060321E">
        <w:rPr>
          <w:rFonts w:ascii="Times New Roman" w:hAnsi="Times New Roman" w:cs="Times New Roman"/>
          <w:sz w:val="20"/>
          <w:szCs w:val="20"/>
        </w:rPr>
        <w:t>.</w:t>
      </w:r>
      <w:r w:rsidRPr="0060321E">
        <w:rPr>
          <w:rFonts w:ascii="Times New Roman" w:hAnsi="Times New Roman" w:cs="Times New Roman"/>
          <w:sz w:val="20"/>
          <w:szCs w:val="20"/>
        </w:rPr>
        <w:t xml:space="preserve">51 kHz at 20 GHz, and </w:t>
      </w:r>
    </w:p>
    <w:p w:rsidR="00347A04" w:rsidRPr="0060321E" w:rsidRDefault="008923E8" w:rsidP="00347A04">
      <w:pPr>
        <w:pStyle w:val="Paragraphedeliste"/>
        <w:numPr>
          <w:ilvl w:val="0"/>
          <w:numId w:val="78"/>
        </w:numPr>
        <w:rPr>
          <w:rFonts w:ascii="Times New Roman" w:hAnsi="Times New Roman" w:cs="Times New Roman"/>
          <w:sz w:val="20"/>
          <w:szCs w:val="20"/>
        </w:rPr>
      </w:pPr>
      <w:r w:rsidRPr="0060321E">
        <w:rPr>
          <w:rFonts w:ascii="Times New Roman" w:hAnsi="Times New Roman" w:cs="Times New Roman"/>
          <w:sz w:val="20"/>
          <w:szCs w:val="20"/>
        </w:rPr>
        <w:t>27</w:t>
      </w:r>
      <w:r w:rsidR="005D5B47" w:rsidRPr="0060321E">
        <w:rPr>
          <w:rFonts w:ascii="Times New Roman" w:hAnsi="Times New Roman" w:cs="Times New Roman"/>
          <w:sz w:val="20"/>
          <w:szCs w:val="20"/>
        </w:rPr>
        <w:t>.</w:t>
      </w:r>
      <w:r w:rsidRPr="0060321E">
        <w:rPr>
          <w:rFonts w:ascii="Times New Roman" w:hAnsi="Times New Roman" w:cs="Times New Roman"/>
          <w:sz w:val="20"/>
          <w:szCs w:val="20"/>
        </w:rPr>
        <w:t xml:space="preserve">7 KHz at 30 GHz, </w:t>
      </w:r>
    </w:p>
    <w:p w:rsidR="008415D9" w:rsidRPr="0060321E" w:rsidRDefault="00C05381" w:rsidP="00347A04">
      <w:pPr>
        <w:ind w:left="46"/>
        <w:rPr>
          <w:rFonts w:ascii="Times New Roman" w:hAnsi="Times New Roman" w:cs="Times New Roman"/>
          <w:sz w:val="20"/>
          <w:szCs w:val="20"/>
        </w:rPr>
      </w:pPr>
      <w:r>
        <w:rPr>
          <w:rFonts w:ascii="Times New Roman" w:hAnsi="Times New Roman" w:cs="Times New Roman"/>
          <w:sz w:val="20"/>
          <w:szCs w:val="20"/>
        </w:rPr>
        <w:lastRenderedPageBreak/>
        <w:t>However</w:t>
      </w:r>
      <w:r w:rsidRPr="0060321E">
        <w:rPr>
          <w:rFonts w:ascii="Times New Roman" w:hAnsi="Times New Roman" w:cs="Times New Roman"/>
          <w:sz w:val="20"/>
          <w:szCs w:val="20"/>
        </w:rPr>
        <w:t xml:space="preserve"> </w:t>
      </w:r>
      <w:r w:rsidR="008923E8" w:rsidRPr="0060321E">
        <w:rPr>
          <w:rFonts w:ascii="Times New Roman" w:hAnsi="Times New Roman" w:cs="Times New Roman"/>
          <w:sz w:val="20"/>
          <w:szCs w:val="20"/>
        </w:rPr>
        <w:t>th</w:t>
      </w:r>
      <w:r>
        <w:rPr>
          <w:rFonts w:ascii="Times New Roman" w:hAnsi="Times New Roman" w:cs="Times New Roman"/>
          <w:sz w:val="20"/>
          <w:szCs w:val="20"/>
        </w:rPr>
        <w:t>e</w:t>
      </w:r>
      <w:r w:rsidR="008923E8" w:rsidRPr="0060321E">
        <w:rPr>
          <w:rFonts w:ascii="Times New Roman" w:hAnsi="Times New Roman" w:cs="Times New Roman"/>
          <w:sz w:val="20"/>
          <w:szCs w:val="20"/>
        </w:rPr>
        <w:t xml:space="preserve">se values are reached only when cos (θ) is equal to </w:t>
      </w:r>
      <w:r w:rsidR="00120438">
        <w:rPr>
          <w:rFonts w:ascii="Times New Roman" w:hAnsi="Times New Roman" w:cs="Times New Roman"/>
          <w:sz w:val="20"/>
          <w:szCs w:val="20"/>
        </w:rPr>
        <w:t>1</w:t>
      </w:r>
      <w:r w:rsidR="00120438" w:rsidRPr="0060321E">
        <w:rPr>
          <w:rFonts w:ascii="Times New Roman" w:hAnsi="Times New Roman" w:cs="Times New Roman"/>
          <w:sz w:val="20"/>
          <w:szCs w:val="20"/>
        </w:rPr>
        <w:t xml:space="preserve"> </w:t>
      </w:r>
      <w:r w:rsidR="008923E8" w:rsidRPr="0060321E">
        <w:rPr>
          <w:rFonts w:ascii="Times New Roman" w:hAnsi="Times New Roman" w:cs="Times New Roman"/>
          <w:sz w:val="20"/>
          <w:szCs w:val="20"/>
        </w:rPr>
        <w:t>or -1.</w:t>
      </w:r>
      <w:r w:rsidR="000E3300">
        <w:rPr>
          <w:rFonts w:ascii="Times New Roman" w:hAnsi="Times New Roman" w:cs="Times New Roman"/>
          <w:sz w:val="20"/>
          <w:szCs w:val="20"/>
        </w:rPr>
        <w:t xml:space="preserve"> Where </w:t>
      </w:r>
      <w:r w:rsidR="000E3300" w:rsidRPr="004355F4">
        <w:rPr>
          <w:rFonts w:ascii="Times New Roman" w:hAnsi="Times New Roman" w:cs="Times New Roman"/>
          <w:sz w:val="20"/>
          <w:szCs w:val="20"/>
        </w:rPr>
        <w:t>θ</w:t>
      </w:r>
      <w:r w:rsidR="000E3300">
        <w:rPr>
          <w:rFonts w:ascii="Times New Roman" w:hAnsi="Times New Roman" w:cs="Times New Roman"/>
          <w:sz w:val="20"/>
          <w:szCs w:val="20"/>
        </w:rPr>
        <w:t xml:space="preserve"> is the angle between the vector speed and the direction of wave propagation (the axis UE-Satellite).</w:t>
      </w:r>
    </w:p>
    <w:p w:rsidR="00FB4E17" w:rsidRPr="0060321E" w:rsidRDefault="00FB4E17" w:rsidP="00FB4E17">
      <w:pPr>
        <w:rPr>
          <w:rFonts w:ascii="Times New Roman" w:hAnsi="Times New Roman" w:cs="Times New Roman"/>
          <w:b/>
          <w:sz w:val="20"/>
          <w:szCs w:val="20"/>
          <w:u w:val="single"/>
        </w:rPr>
      </w:pPr>
      <w:r w:rsidRPr="0060321E">
        <w:rPr>
          <w:rFonts w:ascii="Times New Roman" w:hAnsi="Times New Roman" w:cs="Times New Roman"/>
          <w:b/>
          <w:sz w:val="20"/>
          <w:szCs w:val="20"/>
          <w:u w:val="single"/>
        </w:rPr>
        <w:t xml:space="preserve">Second case : Satellite is moving on its “8” </w:t>
      </w:r>
    </w:p>
    <w:p w:rsidR="00FB4E17" w:rsidRPr="0060321E" w:rsidRDefault="00FB4E17" w:rsidP="00FB4E17">
      <w:pPr>
        <w:rPr>
          <w:rFonts w:ascii="Times New Roman" w:hAnsi="Times New Roman" w:cs="Times New Roman"/>
          <w:sz w:val="20"/>
          <w:szCs w:val="20"/>
          <w:lang w:val="en-GB" w:eastAsia="zh-CN"/>
        </w:rPr>
      </w:pPr>
      <w:r w:rsidRPr="0060321E">
        <w:rPr>
          <w:rFonts w:ascii="Times New Roman" w:hAnsi="Times New Roman" w:cs="Times New Roman"/>
          <w:sz w:val="20"/>
          <w:szCs w:val="20"/>
          <w:lang w:eastAsia="zh-CN"/>
        </w:rPr>
        <w:t>When satellite is moving from S2 to S1, the Doppler shift in Paris is th</w:t>
      </w:r>
      <w:r w:rsidRPr="0060321E">
        <w:rPr>
          <w:rFonts w:ascii="Times New Roman" w:hAnsi="Times New Roman" w:cs="Times New Roman"/>
          <w:sz w:val="20"/>
          <w:szCs w:val="20"/>
          <w:lang w:val="en-GB" w:eastAsia="zh-CN"/>
        </w:rPr>
        <w:t>e following</w:t>
      </w:r>
    </w:p>
    <w:p w:rsidR="00FB4E17" w:rsidRPr="00565CA6" w:rsidRDefault="00FB4E17" w:rsidP="002A059C">
      <w:pPr>
        <w:pStyle w:val="Lgende"/>
      </w:pPr>
      <w:r w:rsidRPr="00565CA6">
        <w:t xml:space="preserve">Table </w:t>
      </w:r>
      <w:r w:rsidRPr="001E23D3">
        <w:fldChar w:fldCharType="begin"/>
      </w:r>
      <w:r w:rsidRPr="00565CA6">
        <w:instrText xml:space="preserve"> SEQ Table \* ARABIC </w:instrText>
      </w:r>
      <w:r w:rsidRPr="001E23D3">
        <w:fldChar w:fldCharType="separate"/>
      </w:r>
      <w:r w:rsidR="0035455A" w:rsidRPr="00565CA6">
        <w:rPr>
          <w:noProof/>
        </w:rPr>
        <w:t>9</w:t>
      </w:r>
      <w:r w:rsidRPr="001E23D3">
        <w:fldChar w:fldCharType="end"/>
      </w:r>
      <w:r w:rsidRPr="00565CA6">
        <w:t>:Example of Doppler shift when satellite is moving</w:t>
      </w:r>
    </w:p>
    <w:tbl>
      <w:tblPr>
        <w:tblW w:w="5960" w:type="dxa"/>
        <w:jc w:val="center"/>
        <w:tblInd w:w="55" w:type="dxa"/>
        <w:tblCellMar>
          <w:left w:w="70" w:type="dxa"/>
          <w:right w:w="70" w:type="dxa"/>
        </w:tblCellMar>
        <w:tblLook w:val="04A0" w:firstRow="1" w:lastRow="0" w:firstColumn="1" w:lastColumn="0" w:noHBand="0" w:noVBand="1"/>
      </w:tblPr>
      <w:tblGrid>
        <w:gridCol w:w="2000"/>
        <w:gridCol w:w="1320"/>
        <w:gridCol w:w="1320"/>
        <w:gridCol w:w="1320"/>
      </w:tblGrid>
      <w:tr w:rsidR="00FB4E17" w:rsidRPr="00565CA6" w:rsidTr="002A059C">
        <w:trPr>
          <w:trHeight w:val="510"/>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val="fr-FR" w:eastAsia="fr-FR"/>
              </w:rPr>
            </w:pPr>
            <w:proofErr w:type="spellStart"/>
            <w:r w:rsidRPr="0060321E">
              <w:rPr>
                <w:rFonts w:ascii="Times New Roman" w:eastAsia="Times New Roman" w:hAnsi="Times New Roman" w:cs="Times New Roman"/>
                <w:sz w:val="20"/>
                <w:szCs w:val="20"/>
                <w:lang w:val="fr-FR" w:eastAsia="fr-FR"/>
              </w:rPr>
              <w:t>Frequency</w:t>
            </w:r>
            <w:proofErr w:type="spellEnd"/>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150804" w:rsidP="00717CB8">
            <w:pPr>
              <w:spacing w:after="0" w:line="240" w:lineRule="auto"/>
              <w:jc w:val="center"/>
              <w:rPr>
                <w:rFonts w:ascii="Times New Roman" w:eastAsia="Times New Roman" w:hAnsi="Times New Roman" w:cs="Times New Roman"/>
                <w:sz w:val="20"/>
                <w:szCs w:val="20"/>
                <w:lang w:val="fr-FR" w:eastAsia="fr-FR"/>
              </w:rPr>
            </w:pPr>
            <w:hyperlink r:id="rId17" w:history="1">
              <w:r w:rsidR="00FB4E17" w:rsidRPr="0060321E">
                <w:rPr>
                  <w:rFonts w:ascii="Times New Roman" w:eastAsia="Times New Roman" w:hAnsi="Times New Roman" w:cs="Times New Roman"/>
                  <w:sz w:val="20"/>
                  <w:szCs w:val="20"/>
                  <w:lang w:val="fr-FR" w:eastAsia="fr-FR"/>
                </w:rPr>
                <w:t>2</w:t>
              </w:r>
              <w:r w:rsidR="008419A2" w:rsidRPr="0060321E">
                <w:rPr>
                  <w:rFonts w:ascii="Times New Roman" w:eastAsia="Times New Roman" w:hAnsi="Times New Roman" w:cs="Times New Roman"/>
                  <w:sz w:val="20"/>
                  <w:szCs w:val="20"/>
                  <w:lang w:val="fr-FR" w:eastAsia="fr-FR"/>
                </w:rPr>
                <w:t xml:space="preserve"> </w:t>
              </w:r>
              <w:r w:rsidR="00FB4E17" w:rsidRPr="0060321E">
                <w:rPr>
                  <w:rFonts w:ascii="Times New Roman" w:eastAsia="Times New Roman" w:hAnsi="Times New Roman" w:cs="Times New Roman"/>
                  <w:sz w:val="20"/>
                  <w:szCs w:val="20"/>
                  <w:lang w:val="fr-FR" w:eastAsia="fr-FR"/>
                </w:rPr>
                <w:t>GHz</w:t>
              </w:r>
            </w:hyperlink>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20 GHz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30 GHz</w:t>
            </w:r>
          </w:p>
        </w:tc>
      </w:tr>
      <w:tr w:rsidR="00FB4E17" w:rsidRPr="00565CA6" w:rsidTr="002A059C">
        <w:trPr>
          <w:trHeight w:val="255"/>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Doppler shift (Hz)</w:t>
            </w:r>
          </w:p>
        </w:tc>
        <w:tc>
          <w:tcPr>
            <w:tcW w:w="1320" w:type="dxa"/>
            <w:tcBorders>
              <w:top w:val="nil"/>
              <w:left w:val="nil"/>
              <w:bottom w:val="single" w:sz="4" w:space="0" w:color="auto"/>
              <w:right w:val="single" w:sz="4" w:space="0" w:color="auto"/>
            </w:tcBorders>
            <w:shd w:val="clear" w:color="auto" w:fill="auto"/>
            <w:noWrap/>
            <w:vAlign w:val="center"/>
          </w:tcPr>
          <w:p w:rsidR="00FB4E17" w:rsidRPr="0060321E" w:rsidRDefault="005004A1" w:rsidP="005D5B47">
            <w:pPr>
              <w:jc w:val="center"/>
              <w:rPr>
                <w:rFonts w:ascii="Times New Roman" w:hAnsi="Times New Roman" w:cs="Times New Roman"/>
                <w:sz w:val="20"/>
                <w:szCs w:val="20"/>
              </w:rPr>
            </w:pPr>
            <w:r w:rsidRPr="0060321E">
              <w:rPr>
                <w:rFonts w:ascii="Times New Roman" w:hAnsi="Times New Roman" w:cs="Times New Roman"/>
                <w:sz w:val="20"/>
                <w:szCs w:val="20"/>
              </w:rPr>
              <w:t>-0</w:t>
            </w:r>
            <w:r w:rsidR="005D5B47" w:rsidRPr="0060321E">
              <w:rPr>
                <w:rFonts w:ascii="Times New Roman" w:hAnsi="Times New Roman" w:cs="Times New Roman"/>
                <w:sz w:val="20"/>
                <w:szCs w:val="20"/>
              </w:rPr>
              <w:t>.</w:t>
            </w:r>
            <w:r w:rsidRPr="0060321E">
              <w:rPr>
                <w:rFonts w:ascii="Times New Roman" w:hAnsi="Times New Roman" w:cs="Times New Roman"/>
                <w:sz w:val="20"/>
                <w:szCs w:val="20"/>
              </w:rPr>
              <w:t>25</w:t>
            </w:r>
          </w:p>
        </w:tc>
        <w:tc>
          <w:tcPr>
            <w:tcW w:w="1320" w:type="dxa"/>
            <w:tcBorders>
              <w:top w:val="nil"/>
              <w:left w:val="nil"/>
              <w:bottom w:val="single" w:sz="4" w:space="0" w:color="auto"/>
              <w:right w:val="single" w:sz="4" w:space="0" w:color="auto"/>
            </w:tcBorders>
            <w:shd w:val="clear" w:color="auto" w:fill="auto"/>
            <w:noWrap/>
            <w:vAlign w:val="center"/>
          </w:tcPr>
          <w:p w:rsidR="00FB4E17" w:rsidRPr="0060321E" w:rsidRDefault="00FB4E17" w:rsidP="005D5B47">
            <w:pPr>
              <w:jc w:val="center"/>
              <w:rPr>
                <w:rFonts w:ascii="Times New Roman" w:hAnsi="Times New Roman" w:cs="Times New Roman"/>
                <w:sz w:val="20"/>
                <w:szCs w:val="20"/>
              </w:rPr>
            </w:pPr>
            <w:r w:rsidRPr="0060321E">
              <w:rPr>
                <w:rFonts w:ascii="Times New Roman" w:hAnsi="Times New Roman" w:cs="Times New Roman"/>
                <w:sz w:val="20"/>
                <w:szCs w:val="20"/>
              </w:rPr>
              <w:t>-</w:t>
            </w:r>
            <w:r w:rsidR="005004A1" w:rsidRPr="0060321E">
              <w:rPr>
                <w:rFonts w:ascii="Times New Roman" w:hAnsi="Times New Roman" w:cs="Times New Roman"/>
                <w:sz w:val="20"/>
                <w:szCs w:val="20"/>
              </w:rPr>
              <w:t>2</w:t>
            </w:r>
            <w:r w:rsidR="005D5B47" w:rsidRPr="0060321E">
              <w:rPr>
                <w:rFonts w:ascii="Times New Roman" w:hAnsi="Times New Roman" w:cs="Times New Roman"/>
                <w:sz w:val="20"/>
                <w:szCs w:val="20"/>
              </w:rPr>
              <w:t>.</w:t>
            </w:r>
            <w:r w:rsidR="005004A1" w:rsidRPr="0060321E">
              <w:rPr>
                <w:rFonts w:ascii="Times New Roman" w:hAnsi="Times New Roman" w:cs="Times New Roman"/>
                <w:sz w:val="20"/>
                <w:szCs w:val="20"/>
              </w:rPr>
              <w:t>4</w:t>
            </w:r>
          </w:p>
        </w:tc>
        <w:tc>
          <w:tcPr>
            <w:tcW w:w="1320" w:type="dxa"/>
            <w:tcBorders>
              <w:top w:val="nil"/>
              <w:left w:val="nil"/>
              <w:bottom w:val="single" w:sz="4" w:space="0" w:color="auto"/>
              <w:right w:val="single" w:sz="4" w:space="0" w:color="auto"/>
            </w:tcBorders>
            <w:shd w:val="clear" w:color="auto" w:fill="auto"/>
            <w:noWrap/>
            <w:vAlign w:val="center"/>
          </w:tcPr>
          <w:p w:rsidR="00FB4E17" w:rsidRPr="0060321E" w:rsidRDefault="00FB4E17" w:rsidP="005D5B47">
            <w:pPr>
              <w:jc w:val="center"/>
              <w:rPr>
                <w:rFonts w:ascii="Times New Roman" w:hAnsi="Times New Roman" w:cs="Times New Roman"/>
                <w:sz w:val="20"/>
                <w:szCs w:val="20"/>
              </w:rPr>
            </w:pPr>
            <w:r w:rsidRPr="0060321E">
              <w:rPr>
                <w:rFonts w:ascii="Times New Roman" w:hAnsi="Times New Roman" w:cs="Times New Roman"/>
                <w:sz w:val="20"/>
                <w:szCs w:val="20"/>
              </w:rPr>
              <w:t>-</w:t>
            </w:r>
            <w:r w:rsidR="005004A1" w:rsidRPr="0060321E">
              <w:rPr>
                <w:rFonts w:ascii="Times New Roman" w:hAnsi="Times New Roman" w:cs="Times New Roman"/>
                <w:sz w:val="20"/>
                <w:szCs w:val="20"/>
              </w:rPr>
              <w:t>4</w:t>
            </w:r>
            <w:r w:rsidR="005D5B47" w:rsidRPr="0060321E">
              <w:rPr>
                <w:rFonts w:ascii="Times New Roman" w:hAnsi="Times New Roman" w:cs="Times New Roman"/>
                <w:sz w:val="20"/>
                <w:szCs w:val="20"/>
              </w:rPr>
              <w:t>.</w:t>
            </w:r>
            <w:r w:rsidRPr="0060321E">
              <w:rPr>
                <w:rFonts w:ascii="Times New Roman" w:hAnsi="Times New Roman" w:cs="Times New Roman"/>
                <w:sz w:val="20"/>
                <w:szCs w:val="20"/>
              </w:rPr>
              <w:t>0</w:t>
            </w:r>
          </w:p>
        </w:tc>
      </w:tr>
    </w:tbl>
    <w:p w:rsidR="00FB4E17" w:rsidRPr="0060321E" w:rsidRDefault="00FB4E17" w:rsidP="00FB4E17">
      <w:pPr>
        <w:rPr>
          <w:rFonts w:ascii="Times New Roman" w:hAnsi="Times New Roman" w:cs="Times New Roman"/>
          <w:sz w:val="20"/>
          <w:szCs w:val="20"/>
          <w:lang w:val="fr-FR" w:eastAsia="zh-CN"/>
        </w:rPr>
      </w:pPr>
    </w:p>
    <w:p w:rsidR="00FB4E17" w:rsidRPr="0060321E" w:rsidRDefault="00FB4E17" w:rsidP="00FB4E17">
      <w:pPr>
        <w:rPr>
          <w:rFonts w:ascii="Times New Roman" w:hAnsi="Times New Roman" w:cs="Times New Roman"/>
          <w:sz w:val="20"/>
          <w:szCs w:val="20"/>
          <w:lang w:val="en-GB" w:eastAsia="zh-CN"/>
        </w:rPr>
      </w:pPr>
      <w:r w:rsidRPr="0060321E">
        <w:rPr>
          <w:rFonts w:ascii="Times New Roman" w:hAnsi="Times New Roman" w:cs="Times New Roman"/>
          <w:sz w:val="20"/>
          <w:szCs w:val="20"/>
          <w:lang w:val="en-GB" w:eastAsia="zh-CN"/>
        </w:rPr>
        <w:t>When satellite is moving from S1 to S4, the Doppler shift in Paris is the following</w:t>
      </w:r>
    </w:p>
    <w:p w:rsidR="00FB4E17" w:rsidRPr="00565CA6" w:rsidRDefault="00FB4E17" w:rsidP="002A059C">
      <w:pPr>
        <w:pStyle w:val="Lgende"/>
      </w:pPr>
      <w:r w:rsidRPr="00565CA6">
        <w:t xml:space="preserve">Table </w:t>
      </w:r>
      <w:r w:rsidRPr="001E23D3">
        <w:fldChar w:fldCharType="begin"/>
      </w:r>
      <w:r w:rsidRPr="00565CA6">
        <w:instrText xml:space="preserve"> SEQ Table \* ARABIC </w:instrText>
      </w:r>
      <w:r w:rsidRPr="001E23D3">
        <w:fldChar w:fldCharType="separate"/>
      </w:r>
      <w:r w:rsidR="0035455A" w:rsidRPr="00565CA6">
        <w:rPr>
          <w:noProof/>
        </w:rPr>
        <w:t>10</w:t>
      </w:r>
      <w:r w:rsidRPr="001E23D3">
        <w:fldChar w:fldCharType="end"/>
      </w:r>
      <w:r w:rsidRPr="00565CA6">
        <w:t>:Example of Doppler shift when satellite is moving</w:t>
      </w:r>
    </w:p>
    <w:tbl>
      <w:tblPr>
        <w:tblW w:w="5960" w:type="dxa"/>
        <w:jc w:val="center"/>
        <w:tblInd w:w="55" w:type="dxa"/>
        <w:tblCellMar>
          <w:left w:w="70" w:type="dxa"/>
          <w:right w:w="70" w:type="dxa"/>
        </w:tblCellMar>
        <w:tblLook w:val="04A0" w:firstRow="1" w:lastRow="0" w:firstColumn="1" w:lastColumn="0" w:noHBand="0" w:noVBand="1"/>
      </w:tblPr>
      <w:tblGrid>
        <w:gridCol w:w="2000"/>
        <w:gridCol w:w="1320"/>
        <w:gridCol w:w="1320"/>
        <w:gridCol w:w="1320"/>
      </w:tblGrid>
      <w:tr w:rsidR="00FB4E17" w:rsidRPr="00565CA6" w:rsidTr="002A059C">
        <w:trPr>
          <w:trHeight w:val="510"/>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val="fr-FR" w:eastAsia="fr-FR"/>
              </w:rPr>
            </w:pPr>
            <w:proofErr w:type="spellStart"/>
            <w:r w:rsidRPr="0060321E">
              <w:rPr>
                <w:rFonts w:ascii="Times New Roman" w:eastAsia="Times New Roman" w:hAnsi="Times New Roman" w:cs="Times New Roman"/>
                <w:sz w:val="20"/>
                <w:szCs w:val="20"/>
                <w:lang w:val="fr-FR" w:eastAsia="fr-FR"/>
              </w:rPr>
              <w:t>Frequency</w:t>
            </w:r>
            <w:proofErr w:type="spellEnd"/>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150804" w:rsidP="00717CB8">
            <w:pPr>
              <w:spacing w:after="0" w:line="240" w:lineRule="auto"/>
              <w:jc w:val="center"/>
              <w:rPr>
                <w:rFonts w:ascii="Times New Roman" w:eastAsia="Times New Roman" w:hAnsi="Times New Roman" w:cs="Times New Roman"/>
                <w:sz w:val="20"/>
                <w:szCs w:val="20"/>
                <w:lang w:val="fr-FR" w:eastAsia="fr-FR"/>
              </w:rPr>
            </w:pPr>
            <w:hyperlink r:id="rId18" w:history="1">
              <w:r w:rsidR="00FB4E17" w:rsidRPr="0060321E">
                <w:rPr>
                  <w:rFonts w:ascii="Times New Roman" w:eastAsia="Times New Roman" w:hAnsi="Times New Roman" w:cs="Times New Roman"/>
                  <w:sz w:val="20"/>
                  <w:szCs w:val="20"/>
                  <w:lang w:val="fr-FR" w:eastAsia="fr-FR"/>
                </w:rPr>
                <w:t>2</w:t>
              </w:r>
              <w:r w:rsidR="008419A2" w:rsidRPr="0060321E">
                <w:rPr>
                  <w:rFonts w:ascii="Times New Roman" w:eastAsia="Times New Roman" w:hAnsi="Times New Roman" w:cs="Times New Roman"/>
                  <w:sz w:val="20"/>
                  <w:szCs w:val="20"/>
                  <w:lang w:val="fr-FR" w:eastAsia="fr-FR"/>
                </w:rPr>
                <w:t xml:space="preserve"> </w:t>
              </w:r>
              <w:r w:rsidR="00FB4E17" w:rsidRPr="0060321E">
                <w:rPr>
                  <w:rFonts w:ascii="Times New Roman" w:eastAsia="Times New Roman" w:hAnsi="Times New Roman" w:cs="Times New Roman"/>
                  <w:sz w:val="20"/>
                  <w:szCs w:val="20"/>
                  <w:lang w:val="fr-FR" w:eastAsia="fr-FR"/>
                </w:rPr>
                <w:t>GHz</w:t>
              </w:r>
            </w:hyperlink>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20 GHz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FB4E17" w:rsidRPr="0060321E" w:rsidRDefault="00FB4E17" w:rsidP="00717CB8">
            <w:pPr>
              <w:spacing w:after="0" w:line="240" w:lineRule="auto"/>
              <w:jc w:val="center"/>
              <w:rPr>
                <w:rFonts w:ascii="Times New Roman" w:eastAsia="Times New Roman" w:hAnsi="Times New Roman" w:cs="Times New Roman"/>
                <w:sz w:val="20"/>
                <w:szCs w:val="20"/>
                <w:lang w:val="fr-FR" w:eastAsia="fr-FR"/>
              </w:rPr>
            </w:pPr>
            <w:r w:rsidRPr="0060321E">
              <w:rPr>
                <w:rFonts w:ascii="Times New Roman" w:eastAsia="Times New Roman" w:hAnsi="Times New Roman" w:cs="Times New Roman"/>
                <w:sz w:val="20"/>
                <w:szCs w:val="20"/>
                <w:lang w:val="fr-FR" w:eastAsia="fr-FR"/>
              </w:rPr>
              <w:t>30 GHz</w:t>
            </w:r>
          </w:p>
        </w:tc>
      </w:tr>
      <w:tr w:rsidR="00FB4E17" w:rsidRPr="00565CA6" w:rsidTr="002A059C">
        <w:trPr>
          <w:trHeight w:val="255"/>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FB4E17" w:rsidRPr="00331BC6" w:rsidRDefault="00FB4E17" w:rsidP="00717CB8">
            <w:pPr>
              <w:spacing w:after="0" w:line="240" w:lineRule="auto"/>
              <w:jc w:val="center"/>
              <w:rPr>
                <w:rFonts w:ascii="Times New Roman" w:eastAsia="Times New Roman" w:hAnsi="Times New Roman" w:cs="Times New Roman"/>
                <w:sz w:val="20"/>
                <w:szCs w:val="20"/>
                <w:lang w:val="fr-FR" w:eastAsia="fr-FR"/>
              </w:rPr>
            </w:pPr>
            <w:r w:rsidRPr="00331BC6">
              <w:rPr>
                <w:rFonts w:ascii="Times New Roman" w:eastAsia="Times New Roman" w:hAnsi="Times New Roman" w:cs="Times New Roman"/>
                <w:sz w:val="20"/>
                <w:szCs w:val="20"/>
                <w:lang w:val="fr-FR" w:eastAsia="fr-FR"/>
              </w:rPr>
              <w:t>Doppler shift (Hz)</w:t>
            </w:r>
          </w:p>
        </w:tc>
        <w:tc>
          <w:tcPr>
            <w:tcW w:w="1320" w:type="dxa"/>
            <w:tcBorders>
              <w:top w:val="nil"/>
              <w:left w:val="nil"/>
              <w:bottom w:val="single" w:sz="4" w:space="0" w:color="auto"/>
              <w:right w:val="single" w:sz="4" w:space="0" w:color="auto"/>
            </w:tcBorders>
            <w:shd w:val="clear" w:color="auto" w:fill="auto"/>
            <w:noWrap/>
            <w:vAlign w:val="bottom"/>
          </w:tcPr>
          <w:p w:rsidR="00FB4E17" w:rsidRPr="00331BC6" w:rsidRDefault="005004A1" w:rsidP="005D5B47">
            <w:pPr>
              <w:jc w:val="center"/>
              <w:rPr>
                <w:rFonts w:ascii="Times New Roman" w:hAnsi="Times New Roman" w:cs="Times New Roman"/>
                <w:sz w:val="20"/>
                <w:szCs w:val="20"/>
              </w:rPr>
            </w:pPr>
            <w:r w:rsidRPr="00331BC6">
              <w:rPr>
                <w:rFonts w:ascii="Times New Roman" w:hAnsi="Times New Roman" w:cs="Times New Roman"/>
                <w:sz w:val="20"/>
                <w:szCs w:val="20"/>
              </w:rPr>
              <w:t>2</w:t>
            </w:r>
            <w:r w:rsidR="005D5B47" w:rsidRPr="00331BC6">
              <w:rPr>
                <w:rFonts w:ascii="Times New Roman" w:hAnsi="Times New Roman" w:cs="Times New Roman"/>
                <w:sz w:val="20"/>
                <w:szCs w:val="20"/>
              </w:rPr>
              <w:t>.</w:t>
            </w:r>
            <w:r w:rsidRPr="00331BC6">
              <w:rPr>
                <w:rFonts w:ascii="Times New Roman" w:hAnsi="Times New Roman" w:cs="Times New Roman"/>
                <w:sz w:val="20"/>
                <w:szCs w:val="20"/>
              </w:rPr>
              <w:t>25</w:t>
            </w:r>
          </w:p>
        </w:tc>
        <w:tc>
          <w:tcPr>
            <w:tcW w:w="1320" w:type="dxa"/>
            <w:tcBorders>
              <w:top w:val="nil"/>
              <w:left w:val="nil"/>
              <w:bottom w:val="single" w:sz="4" w:space="0" w:color="auto"/>
              <w:right w:val="single" w:sz="4" w:space="0" w:color="auto"/>
            </w:tcBorders>
            <w:shd w:val="clear" w:color="auto" w:fill="auto"/>
            <w:noWrap/>
            <w:vAlign w:val="bottom"/>
          </w:tcPr>
          <w:p w:rsidR="00FB4E17" w:rsidRPr="00331BC6" w:rsidRDefault="005004A1" w:rsidP="005D5B47">
            <w:pPr>
              <w:jc w:val="center"/>
              <w:rPr>
                <w:rFonts w:ascii="Times New Roman" w:hAnsi="Times New Roman" w:cs="Times New Roman"/>
                <w:sz w:val="20"/>
                <w:szCs w:val="20"/>
              </w:rPr>
            </w:pPr>
            <w:r w:rsidRPr="00331BC6">
              <w:rPr>
                <w:rFonts w:ascii="Times New Roman" w:hAnsi="Times New Roman" w:cs="Times New Roman"/>
                <w:sz w:val="20"/>
                <w:szCs w:val="20"/>
              </w:rPr>
              <w:t>22</w:t>
            </w:r>
            <w:r w:rsidR="005D5B47" w:rsidRPr="00331BC6">
              <w:rPr>
                <w:rFonts w:ascii="Times New Roman" w:hAnsi="Times New Roman" w:cs="Times New Roman"/>
                <w:sz w:val="20"/>
                <w:szCs w:val="20"/>
              </w:rPr>
              <w:t>.</w:t>
            </w:r>
            <w:r w:rsidRPr="00331BC6">
              <w:rPr>
                <w:rFonts w:ascii="Times New Roman" w:hAnsi="Times New Roman" w:cs="Times New Roman"/>
                <w:sz w:val="20"/>
                <w:szCs w:val="20"/>
              </w:rPr>
              <w:t>5</w:t>
            </w:r>
          </w:p>
        </w:tc>
        <w:tc>
          <w:tcPr>
            <w:tcW w:w="1320" w:type="dxa"/>
            <w:tcBorders>
              <w:top w:val="nil"/>
              <w:left w:val="nil"/>
              <w:bottom w:val="single" w:sz="4" w:space="0" w:color="auto"/>
              <w:right w:val="single" w:sz="4" w:space="0" w:color="auto"/>
            </w:tcBorders>
            <w:shd w:val="clear" w:color="auto" w:fill="auto"/>
            <w:noWrap/>
            <w:vAlign w:val="bottom"/>
          </w:tcPr>
          <w:p w:rsidR="00FB4E17" w:rsidRPr="00331BC6" w:rsidRDefault="005004A1" w:rsidP="00717CB8">
            <w:pPr>
              <w:jc w:val="center"/>
              <w:rPr>
                <w:rFonts w:ascii="Times New Roman" w:hAnsi="Times New Roman" w:cs="Times New Roman"/>
                <w:sz w:val="20"/>
                <w:szCs w:val="20"/>
              </w:rPr>
            </w:pPr>
            <w:r w:rsidRPr="00331BC6">
              <w:rPr>
                <w:rFonts w:ascii="Times New Roman" w:hAnsi="Times New Roman" w:cs="Times New Roman"/>
                <w:sz w:val="20"/>
                <w:szCs w:val="20"/>
              </w:rPr>
              <w:t>34</w:t>
            </w:r>
          </w:p>
        </w:tc>
      </w:tr>
    </w:tbl>
    <w:p w:rsidR="005004A1" w:rsidRPr="00331BC6" w:rsidRDefault="005004A1" w:rsidP="00FB4E17">
      <w:pPr>
        <w:rPr>
          <w:rFonts w:ascii="Times New Roman" w:hAnsi="Times New Roman" w:cs="Times New Roman"/>
          <w:sz w:val="20"/>
          <w:szCs w:val="20"/>
          <w:lang w:val="en-GB" w:eastAsia="zh-CN"/>
        </w:rPr>
      </w:pPr>
    </w:p>
    <w:p w:rsidR="00FB4E17" w:rsidRPr="00331BC6" w:rsidRDefault="00FB4E17" w:rsidP="00FB4E17">
      <w:pPr>
        <w:rPr>
          <w:rFonts w:ascii="Times New Roman" w:hAnsi="Times New Roman" w:cs="Times New Roman"/>
          <w:sz w:val="20"/>
          <w:szCs w:val="20"/>
          <w:lang w:val="en-GB" w:eastAsia="zh-CN"/>
        </w:rPr>
      </w:pPr>
      <w:r w:rsidRPr="00331BC6">
        <w:rPr>
          <w:rFonts w:ascii="Times New Roman" w:hAnsi="Times New Roman" w:cs="Times New Roman"/>
          <w:sz w:val="20"/>
          <w:szCs w:val="20"/>
          <w:lang w:val="en-GB" w:eastAsia="zh-CN"/>
        </w:rPr>
        <w:t>Doppler shift is higher than in the previous case, though still very low compared to the case of Non GEO satellites.</w:t>
      </w:r>
    </w:p>
    <w:p w:rsidR="005004A1" w:rsidRPr="00331BC6" w:rsidRDefault="00FB4E17" w:rsidP="0084424F">
      <w:pPr>
        <w:rPr>
          <w:rFonts w:ascii="Times New Roman" w:hAnsi="Times New Roman" w:cs="Times New Roman"/>
          <w:sz w:val="20"/>
          <w:szCs w:val="20"/>
          <w:lang w:val="en-GB" w:eastAsia="zh-CN"/>
        </w:rPr>
      </w:pPr>
      <w:r w:rsidRPr="00331BC6">
        <w:rPr>
          <w:rFonts w:ascii="Times New Roman" w:hAnsi="Times New Roman" w:cs="Times New Roman"/>
          <w:sz w:val="20"/>
          <w:szCs w:val="20"/>
          <w:lang w:val="en-GB" w:eastAsia="zh-CN"/>
        </w:rPr>
        <w:t xml:space="preserve">When satellite is in near GEO </w:t>
      </w:r>
      <w:r w:rsidR="005004A1" w:rsidRPr="00331BC6">
        <w:rPr>
          <w:rFonts w:ascii="Times New Roman" w:hAnsi="Times New Roman" w:cs="Times New Roman"/>
          <w:sz w:val="20"/>
          <w:szCs w:val="20"/>
          <w:lang w:val="en-GB" w:eastAsia="zh-CN"/>
        </w:rPr>
        <w:t>orbit with inclination up to 6°</w:t>
      </w:r>
      <w:r w:rsidRPr="00331BC6">
        <w:rPr>
          <w:rFonts w:ascii="Times New Roman" w:hAnsi="Times New Roman" w:cs="Times New Roman"/>
          <w:sz w:val="20"/>
          <w:szCs w:val="20"/>
          <w:lang w:val="en-GB" w:eastAsia="zh-CN"/>
        </w:rPr>
        <w:t>, the Doppler shift can reach around 300 Hz at 2 GHz, then 3000 Hz at 20 GHz and 4500 Hz at 30 GHz, which are still compatible with OFDM.</w:t>
      </w:r>
    </w:p>
    <w:p w:rsidR="0029596C" w:rsidRPr="00331BC6" w:rsidRDefault="0029596C" w:rsidP="0084424F">
      <w:pPr>
        <w:rPr>
          <w:rFonts w:ascii="Times New Roman" w:hAnsi="Times New Roman" w:cs="Times New Roman"/>
          <w:sz w:val="20"/>
          <w:szCs w:val="20"/>
          <w:lang w:val="en-GB" w:eastAsia="zh-CN"/>
        </w:rPr>
      </w:pPr>
    </w:p>
    <w:p w:rsidR="00D63048" w:rsidRPr="00331BC6" w:rsidRDefault="0029596C" w:rsidP="00331BC6">
      <w:pPr>
        <w:pStyle w:val="Titre3"/>
        <w:numPr>
          <w:ilvl w:val="0"/>
          <w:numId w:val="0"/>
        </w:numPr>
        <w:overflowPunct/>
        <w:autoSpaceDE/>
        <w:autoSpaceDN/>
        <w:adjustRightInd/>
        <w:ind w:left="1170" w:hanging="1170"/>
        <w:textAlignment w:val="auto"/>
        <w:rPr>
          <w:rFonts w:cs="Times New Roman"/>
          <w:szCs w:val="20"/>
          <w:lang w:eastAsia="en-US"/>
        </w:rPr>
      </w:pPr>
      <w:r w:rsidRPr="00331BC6">
        <w:rPr>
          <w:rFonts w:cs="Times New Roman"/>
          <w:szCs w:val="20"/>
          <w:lang w:eastAsia="en-US"/>
        </w:rPr>
        <w:t>5</w:t>
      </w:r>
      <w:r w:rsidR="00B1522B" w:rsidRPr="00331BC6">
        <w:rPr>
          <w:rFonts w:cs="Times New Roman"/>
          <w:szCs w:val="20"/>
          <w:lang w:eastAsia="en-US"/>
        </w:rPr>
        <w:t>.</w:t>
      </w:r>
      <w:r w:rsidRPr="00331BC6">
        <w:rPr>
          <w:rFonts w:cs="Times New Roman"/>
          <w:szCs w:val="20"/>
          <w:lang w:eastAsia="en-US"/>
        </w:rPr>
        <w:t>3</w:t>
      </w:r>
      <w:r w:rsidR="00B1522B" w:rsidRPr="00331BC6">
        <w:rPr>
          <w:rFonts w:cs="Times New Roman"/>
          <w:szCs w:val="20"/>
          <w:lang w:eastAsia="en-US"/>
        </w:rPr>
        <w:t>.3</w:t>
      </w:r>
      <w:r w:rsidR="00D63048" w:rsidRPr="00331BC6">
        <w:rPr>
          <w:rFonts w:cs="Times New Roman"/>
          <w:szCs w:val="20"/>
          <w:lang w:eastAsia="en-US"/>
        </w:rPr>
        <w:t xml:space="preserve"> </w:t>
      </w:r>
      <w:r w:rsidR="00F84446" w:rsidRPr="00331BC6">
        <w:rPr>
          <w:rFonts w:cs="Times New Roman"/>
          <w:szCs w:val="20"/>
          <w:lang w:eastAsia="en-US"/>
        </w:rPr>
        <w:t>Aerial vehicle</w:t>
      </w:r>
    </w:p>
    <w:p w:rsidR="00AE6206" w:rsidRPr="00331BC6" w:rsidRDefault="00F84446" w:rsidP="00AE6206">
      <w:pPr>
        <w:rPr>
          <w:rFonts w:ascii="Times New Roman" w:hAnsi="Times New Roman" w:cs="Times New Roman"/>
          <w:sz w:val="20"/>
          <w:szCs w:val="20"/>
        </w:rPr>
      </w:pPr>
      <w:r w:rsidRPr="00331BC6">
        <w:rPr>
          <w:rFonts w:ascii="Times New Roman" w:hAnsi="Times New Roman" w:cs="Times New Roman"/>
          <w:sz w:val="20"/>
          <w:szCs w:val="20"/>
          <w:lang w:val="en-GB"/>
        </w:rPr>
        <w:t xml:space="preserve">The altitude of </w:t>
      </w:r>
      <w:r w:rsidRPr="00331BC6">
        <w:rPr>
          <w:rFonts w:ascii="Times New Roman" w:hAnsi="Times New Roman" w:cs="Times New Roman"/>
          <w:sz w:val="20"/>
          <w:szCs w:val="20"/>
        </w:rPr>
        <w:t xml:space="preserve">aerial </w:t>
      </w:r>
      <w:r w:rsidR="00AE6206" w:rsidRPr="00331BC6">
        <w:rPr>
          <w:rFonts w:ascii="Times New Roman" w:hAnsi="Times New Roman" w:cs="Times New Roman"/>
          <w:sz w:val="20"/>
          <w:szCs w:val="20"/>
        </w:rPr>
        <w:t xml:space="preserve">vehicle also called HAPS (High Altitude Platforms) </w:t>
      </w:r>
      <w:r w:rsidR="00517B60" w:rsidRPr="00331BC6">
        <w:rPr>
          <w:rFonts w:ascii="Times New Roman" w:hAnsi="Times New Roman" w:cs="Times New Roman"/>
          <w:sz w:val="20"/>
          <w:szCs w:val="20"/>
        </w:rPr>
        <w:t>can be between 8 and 50 km. Her</w:t>
      </w:r>
      <w:r w:rsidR="00331BC6">
        <w:rPr>
          <w:rFonts w:ascii="Times New Roman" w:hAnsi="Times New Roman" w:cs="Times New Roman"/>
          <w:sz w:val="20"/>
          <w:szCs w:val="20"/>
        </w:rPr>
        <w:t>e</w:t>
      </w:r>
      <w:r w:rsidR="00517B60" w:rsidRPr="00331BC6">
        <w:rPr>
          <w:rFonts w:ascii="Times New Roman" w:hAnsi="Times New Roman" w:cs="Times New Roman"/>
          <w:sz w:val="20"/>
          <w:szCs w:val="20"/>
        </w:rPr>
        <w:t xml:space="preserve"> we </w:t>
      </w:r>
      <w:r w:rsidR="00331BC6">
        <w:rPr>
          <w:rFonts w:ascii="Times New Roman" w:hAnsi="Times New Roman" w:cs="Times New Roman"/>
          <w:sz w:val="20"/>
          <w:szCs w:val="20"/>
        </w:rPr>
        <w:t xml:space="preserve">shall </w:t>
      </w:r>
      <w:r w:rsidR="00517B60" w:rsidRPr="00331BC6">
        <w:rPr>
          <w:rFonts w:ascii="Times New Roman" w:hAnsi="Times New Roman" w:cs="Times New Roman"/>
          <w:sz w:val="20"/>
          <w:szCs w:val="20"/>
        </w:rPr>
        <w:t>consider</w:t>
      </w:r>
      <w:r w:rsidR="00AE6206" w:rsidRPr="00331BC6">
        <w:rPr>
          <w:rFonts w:ascii="Times New Roman" w:hAnsi="Times New Roman" w:cs="Times New Roman"/>
          <w:sz w:val="20"/>
          <w:szCs w:val="20"/>
        </w:rPr>
        <w:t xml:space="preserve"> 20 km </w:t>
      </w:r>
      <w:r w:rsidR="00331BC6">
        <w:rPr>
          <w:rFonts w:ascii="Times New Roman" w:hAnsi="Times New Roman" w:cs="Times New Roman"/>
          <w:sz w:val="20"/>
          <w:szCs w:val="20"/>
        </w:rPr>
        <w:t xml:space="preserve">as typical </w:t>
      </w:r>
      <w:r w:rsidR="00AE6206" w:rsidRPr="00331BC6">
        <w:rPr>
          <w:rFonts w:ascii="Times New Roman" w:hAnsi="Times New Roman" w:cs="Times New Roman"/>
          <w:sz w:val="20"/>
          <w:szCs w:val="20"/>
        </w:rPr>
        <w:t>altitude.</w:t>
      </w:r>
    </w:p>
    <w:p w:rsidR="00AE6206" w:rsidRPr="00331BC6" w:rsidRDefault="00AE6206" w:rsidP="00AE6206">
      <w:pPr>
        <w:rPr>
          <w:rFonts w:ascii="Times New Roman" w:hAnsi="Times New Roman" w:cs="Times New Roman"/>
          <w:sz w:val="20"/>
          <w:szCs w:val="20"/>
        </w:rPr>
      </w:pPr>
      <w:r w:rsidRPr="00331BC6">
        <w:rPr>
          <w:rFonts w:ascii="Times New Roman" w:hAnsi="Times New Roman" w:cs="Times New Roman"/>
          <w:sz w:val="20"/>
          <w:szCs w:val="20"/>
        </w:rPr>
        <w:t>The general architecture is presented in the following picture.</w:t>
      </w:r>
    </w:p>
    <w:p w:rsidR="00AE6206" w:rsidRPr="00331BC6" w:rsidRDefault="002A059C" w:rsidP="00AE6206">
      <w:pPr>
        <w:jc w:val="center"/>
        <w:rPr>
          <w:rFonts w:ascii="Times New Roman" w:hAnsi="Times New Roman" w:cs="Times New Roman"/>
          <w:sz w:val="20"/>
          <w:szCs w:val="20"/>
        </w:rPr>
      </w:pPr>
      <w:r w:rsidRPr="00331BC6">
        <w:rPr>
          <w:rFonts w:ascii="Times New Roman" w:hAnsi="Times New Roman" w:cs="Times New Roman"/>
          <w:sz w:val="20"/>
          <w:szCs w:val="20"/>
        </w:rPr>
        <w:t xml:space="preserve"> </w:t>
      </w:r>
      <w:r w:rsidRPr="00331BC6">
        <w:rPr>
          <w:rFonts w:ascii="Times New Roman" w:hAnsi="Times New Roman" w:cs="Times New Roman"/>
          <w:noProof/>
          <w:sz w:val="20"/>
          <w:szCs w:val="20"/>
          <w:lang w:val="en-GB" w:eastAsia="en-GB"/>
        </w:rPr>
        <w:drawing>
          <wp:inline distT="0" distB="0" distL="0" distR="0" wp14:anchorId="62DC04EE" wp14:editId="2DB611A1">
            <wp:extent cx="2561676" cy="1433779"/>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66138" cy="1436276"/>
                    </a:xfrm>
                    <a:prstGeom prst="rect">
                      <a:avLst/>
                    </a:prstGeom>
                    <a:noFill/>
                    <a:ln>
                      <a:noFill/>
                    </a:ln>
                  </pic:spPr>
                </pic:pic>
              </a:graphicData>
            </a:graphic>
          </wp:inline>
        </w:drawing>
      </w:r>
    </w:p>
    <w:p w:rsidR="00AE6206" w:rsidRPr="00565CA6" w:rsidRDefault="00AE6206" w:rsidP="00AE6206">
      <w:pPr>
        <w:pStyle w:val="Lgende"/>
      </w:pPr>
      <w:r w:rsidRPr="00565CA6">
        <w:t xml:space="preserve">Figure </w:t>
      </w:r>
      <w:r w:rsidRPr="001E23D3">
        <w:fldChar w:fldCharType="begin"/>
      </w:r>
      <w:r w:rsidRPr="00565CA6">
        <w:instrText xml:space="preserve"> SEQ Figure \* ARABIC </w:instrText>
      </w:r>
      <w:r w:rsidRPr="001E23D3">
        <w:fldChar w:fldCharType="separate"/>
      </w:r>
      <w:r w:rsidR="009878F4">
        <w:rPr>
          <w:noProof/>
        </w:rPr>
        <w:t>4</w:t>
      </w:r>
      <w:r w:rsidRPr="001E23D3">
        <w:fldChar w:fldCharType="end"/>
      </w:r>
      <w:r w:rsidRPr="00565CA6">
        <w:t>: HAPS system architecture</w:t>
      </w:r>
    </w:p>
    <w:p w:rsidR="00AE6206" w:rsidRPr="00331BC6" w:rsidRDefault="00AE6206" w:rsidP="00AE6206">
      <w:pPr>
        <w:rPr>
          <w:rFonts w:ascii="Times New Roman" w:hAnsi="Times New Roman" w:cs="Times New Roman"/>
          <w:sz w:val="20"/>
          <w:szCs w:val="20"/>
          <w:lang w:val="en-GB" w:eastAsia="zh-CN"/>
        </w:rPr>
      </w:pPr>
      <w:r w:rsidRPr="00331BC6">
        <w:rPr>
          <w:rFonts w:ascii="Times New Roman" w:hAnsi="Times New Roman" w:cs="Times New Roman"/>
          <w:sz w:val="20"/>
          <w:szCs w:val="20"/>
          <w:lang w:val="en-GB" w:eastAsia="zh-CN"/>
        </w:rPr>
        <w:t>The coverage can be divided into small cells, and usually the minimum elevation angle for a Mobile Terminal is 5°.</w:t>
      </w:r>
    </w:p>
    <w:p w:rsidR="00AE6206" w:rsidRPr="00331BC6" w:rsidRDefault="00AE6206" w:rsidP="00AE6206">
      <w:pPr>
        <w:rPr>
          <w:rFonts w:ascii="Times New Roman" w:hAnsi="Times New Roman" w:cs="Times New Roman"/>
          <w:sz w:val="20"/>
          <w:szCs w:val="20"/>
          <w:lang w:val="en-GB" w:eastAsia="zh-CN"/>
        </w:rPr>
      </w:pPr>
      <w:r w:rsidRPr="00331BC6">
        <w:rPr>
          <w:rFonts w:ascii="Times New Roman" w:hAnsi="Times New Roman" w:cs="Times New Roman"/>
          <w:sz w:val="20"/>
          <w:szCs w:val="20"/>
          <w:lang w:val="en-GB" w:eastAsia="zh-CN"/>
        </w:rPr>
        <w:t xml:space="preserve">The platform can move around its nominal position within a few kilometres at a maximum </w:t>
      </w:r>
      <w:r w:rsidR="008E4FCC">
        <w:rPr>
          <w:rFonts w:ascii="Times New Roman" w:hAnsi="Times New Roman" w:cs="Times New Roman"/>
          <w:sz w:val="20"/>
          <w:szCs w:val="20"/>
          <w:lang w:val="en-GB" w:eastAsia="zh-CN"/>
        </w:rPr>
        <w:t>tangential</w:t>
      </w:r>
      <w:r w:rsidR="00C05381">
        <w:rPr>
          <w:rFonts w:ascii="Times New Roman" w:hAnsi="Times New Roman" w:cs="Times New Roman"/>
          <w:sz w:val="20"/>
          <w:szCs w:val="20"/>
          <w:lang w:val="en-GB" w:eastAsia="zh-CN"/>
        </w:rPr>
        <w:t xml:space="preserve"> </w:t>
      </w:r>
      <w:r w:rsidR="008E4FCC">
        <w:rPr>
          <w:rFonts w:ascii="Times New Roman" w:hAnsi="Times New Roman" w:cs="Times New Roman"/>
          <w:sz w:val="20"/>
          <w:szCs w:val="20"/>
          <w:lang w:val="en-GB" w:eastAsia="zh-CN"/>
        </w:rPr>
        <w:t>velocity</w:t>
      </w:r>
      <w:r w:rsidRPr="00331BC6">
        <w:rPr>
          <w:rFonts w:ascii="Times New Roman" w:hAnsi="Times New Roman" w:cs="Times New Roman"/>
          <w:sz w:val="20"/>
          <w:szCs w:val="20"/>
          <w:lang w:val="en-GB" w:eastAsia="zh-CN"/>
        </w:rPr>
        <w:t xml:space="preserve"> of 15 m/s.</w:t>
      </w:r>
    </w:p>
    <w:p w:rsidR="00AE6206" w:rsidRPr="00331BC6" w:rsidRDefault="00AE6206" w:rsidP="00AE6206">
      <w:pPr>
        <w:rPr>
          <w:rFonts w:ascii="Times New Roman" w:hAnsi="Times New Roman" w:cs="Times New Roman"/>
          <w:sz w:val="20"/>
          <w:szCs w:val="20"/>
          <w:lang w:val="en-GB" w:eastAsia="zh-CN"/>
        </w:rPr>
      </w:pPr>
      <w:r w:rsidRPr="00331BC6">
        <w:rPr>
          <w:rFonts w:ascii="Times New Roman" w:hAnsi="Times New Roman" w:cs="Times New Roman"/>
          <w:sz w:val="20"/>
          <w:szCs w:val="20"/>
          <w:lang w:val="en-GB" w:eastAsia="zh-CN"/>
        </w:rPr>
        <w:t>This can result in maximum Doppler shift (in absolute value) of 100 Hz @ 2GHz, 1000 Hz @ 20 GHz and 1500 Hz @ 30 GHz</w:t>
      </w:r>
      <w:r w:rsidR="00A25558" w:rsidRPr="00331BC6">
        <w:rPr>
          <w:rFonts w:ascii="Times New Roman" w:hAnsi="Times New Roman" w:cs="Times New Roman"/>
          <w:sz w:val="20"/>
          <w:szCs w:val="20"/>
          <w:lang w:val="en-GB" w:eastAsia="zh-CN"/>
        </w:rPr>
        <w:t xml:space="preserve"> due to Haps motion.</w:t>
      </w:r>
      <w:r w:rsidR="00E92C97" w:rsidRPr="00331BC6">
        <w:rPr>
          <w:rFonts w:ascii="Times New Roman" w:hAnsi="Times New Roman" w:cs="Times New Roman"/>
          <w:sz w:val="20"/>
          <w:szCs w:val="20"/>
          <w:lang w:val="en-GB" w:eastAsia="zh-CN"/>
        </w:rPr>
        <w:br/>
        <w:t>In S band, at 100 km/h a car will suffer a Doppler shift of +/- 185 Hz maximum</w:t>
      </w:r>
    </w:p>
    <w:p w:rsidR="00A25558" w:rsidRPr="00331BC6" w:rsidRDefault="00A25558" w:rsidP="00AE6206">
      <w:pPr>
        <w:rPr>
          <w:rFonts w:ascii="Times New Roman" w:hAnsi="Times New Roman" w:cs="Times New Roman"/>
          <w:sz w:val="20"/>
          <w:szCs w:val="20"/>
          <w:lang w:val="en-GB" w:eastAsia="zh-CN"/>
        </w:rPr>
      </w:pPr>
      <w:r w:rsidRPr="00331BC6">
        <w:rPr>
          <w:rFonts w:ascii="Times New Roman" w:hAnsi="Times New Roman" w:cs="Times New Roman"/>
          <w:sz w:val="20"/>
          <w:szCs w:val="20"/>
          <w:lang w:val="en-GB" w:eastAsia="zh-CN"/>
        </w:rPr>
        <w:lastRenderedPageBreak/>
        <w:t>The Doppler variation can be evaluated with a car moving from one edge to another at 100 km/</w:t>
      </w:r>
      <w:r w:rsidR="00E92C97" w:rsidRPr="00331BC6">
        <w:rPr>
          <w:rFonts w:ascii="Times New Roman" w:hAnsi="Times New Roman" w:cs="Times New Roman"/>
          <w:sz w:val="20"/>
          <w:szCs w:val="20"/>
          <w:lang w:val="en-GB" w:eastAsia="zh-CN"/>
        </w:rPr>
        <w:t>h</w:t>
      </w:r>
      <w:r w:rsidRPr="00331BC6">
        <w:rPr>
          <w:rFonts w:ascii="Times New Roman" w:hAnsi="Times New Roman" w:cs="Times New Roman"/>
          <w:sz w:val="20"/>
          <w:szCs w:val="20"/>
          <w:lang w:val="en-GB" w:eastAsia="zh-CN"/>
        </w:rPr>
        <w:t xml:space="preserve"> , covering 450 km .</w:t>
      </w:r>
      <w:r w:rsidR="00E92C97" w:rsidRPr="00331BC6">
        <w:rPr>
          <w:rFonts w:ascii="Times New Roman" w:hAnsi="Times New Roman" w:cs="Times New Roman"/>
          <w:sz w:val="20"/>
          <w:szCs w:val="20"/>
          <w:lang w:val="en-GB" w:eastAsia="zh-CN"/>
        </w:rPr>
        <w:t xml:space="preserve"> The Doppler variation will be around -0</w:t>
      </w:r>
      <w:r w:rsidR="005D5B47" w:rsidRPr="00331BC6">
        <w:rPr>
          <w:rFonts w:ascii="Times New Roman" w:hAnsi="Times New Roman" w:cs="Times New Roman"/>
          <w:sz w:val="20"/>
          <w:szCs w:val="20"/>
          <w:lang w:val="en-GB" w:eastAsia="zh-CN"/>
        </w:rPr>
        <w:t>.</w:t>
      </w:r>
      <w:r w:rsidR="00E92C97" w:rsidRPr="00331BC6">
        <w:rPr>
          <w:rFonts w:ascii="Times New Roman" w:hAnsi="Times New Roman" w:cs="Times New Roman"/>
          <w:sz w:val="20"/>
          <w:szCs w:val="20"/>
          <w:lang w:val="en-GB" w:eastAsia="zh-CN"/>
        </w:rPr>
        <w:t>0025 Hz/s. So no impact on demodulation</w:t>
      </w:r>
    </w:p>
    <w:p w:rsidR="00AE6206" w:rsidRPr="00331BC6" w:rsidRDefault="00AE6206" w:rsidP="00AE6206">
      <w:pPr>
        <w:rPr>
          <w:rFonts w:ascii="Times New Roman" w:hAnsi="Times New Roman" w:cs="Times New Roman"/>
          <w:sz w:val="20"/>
          <w:szCs w:val="20"/>
          <w:lang w:val="en-GB" w:eastAsia="zh-CN"/>
        </w:rPr>
      </w:pPr>
      <w:r w:rsidRPr="00331BC6">
        <w:rPr>
          <w:rFonts w:ascii="Times New Roman" w:hAnsi="Times New Roman" w:cs="Times New Roman"/>
          <w:sz w:val="20"/>
          <w:szCs w:val="20"/>
          <w:lang w:val="en-GB" w:eastAsia="zh-CN"/>
        </w:rPr>
        <w:t>At 5° elevation angle the</w:t>
      </w:r>
      <w:r w:rsidR="0097473C" w:rsidRPr="00331BC6">
        <w:rPr>
          <w:rFonts w:ascii="Times New Roman" w:hAnsi="Times New Roman" w:cs="Times New Roman"/>
          <w:sz w:val="20"/>
          <w:szCs w:val="20"/>
          <w:lang w:val="en-GB" w:eastAsia="zh-CN"/>
        </w:rPr>
        <w:t xml:space="preserve"> distance to the </w:t>
      </w:r>
      <w:r w:rsidR="00F84446" w:rsidRPr="00331BC6">
        <w:rPr>
          <w:rFonts w:ascii="Times New Roman" w:hAnsi="Times New Roman" w:cs="Times New Roman"/>
          <w:sz w:val="20"/>
          <w:szCs w:val="20"/>
          <w:lang w:val="en-GB" w:eastAsia="zh-CN"/>
        </w:rPr>
        <w:t xml:space="preserve">aerial vehicle </w:t>
      </w:r>
      <w:r w:rsidR="0097473C" w:rsidRPr="00331BC6">
        <w:rPr>
          <w:rFonts w:ascii="Times New Roman" w:hAnsi="Times New Roman" w:cs="Times New Roman"/>
          <w:sz w:val="20"/>
          <w:szCs w:val="20"/>
          <w:lang w:val="en-GB" w:eastAsia="zh-CN"/>
        </w:rPr>
        <w:t xml:space="preserve">is 229 km, and if we suppose </w:t>
      </w:r>
      <w:r w:rsidR="00A05DF0" w:rsidRPr="00331BC6">
        <w:rPr>
          <w:rFonts w:ascii="Times New Roman" w:hAnsi="Times New Roman" w:cs="Times New Roman"/>
          <w:sz w:val="20"/>
          <w:szCs w:val="20"/>
          <w:lang w:val="en-GB" w:eastAsia="zh-CN"/>
        </w:rPr>
        <w:t xml:space="preserve"> the Gateway is at same distance</w:t>
      </w:r>
    </w:p>
    <w:p w:rsidR="00AE6206" w:rsidRPr="00331BC6" w:rsidRDefault="00A05DF0" w:rsidP="00A05DF0">
      <w:pPr>
        <w:pStyle w:val="Paragraphedeliste"/>
        <w:numPr>
          <w:ilvl w:val="0"/>
          <w:numId w:val="75"/>
        </w:numPr>
        <w:rPr>
          <w:rFonts w:ascii="Times New Roman" w:hAnsi="Times New Roman" w:cs="Times New Roman"/>
          <w:sz w:val="20"/>
          <w:szCs w:val="20"/>
          <w:lang w:val="en-GB" w:eastAsia="zh-CN"/>
        </w:rPr>
      </w:pPr>
      <w:r w:rsidRPr="00331BC6">
        <w:rPr>
          <w:rFonts w:ascii="Times New Roman" w:hAnsi="Times New Roman" w:cs="Times New Roman"/>
          <w:sz w:val="20"/>
          <w:szCs w:val="20"/>
          <w:lang w:val="en-GB" w:eastAsia="zh-CN"/>
        </w:rPr>
        <w:t>One way delay is around 1</w:t>
      </w:r>
      <w:r w:rsidR="005D5B47" w:rsidRPr="00331BC6">
        <w:rPr>
          <w:rFonts w:ascii="Times New Roman" w:hAnsi="Times New Roman" w:cs="Times New Roman"/>
          <w:sz w:val="20"/>
          <w:szCs w:val="20"/>
          <w:lang w:val="en-GB" w:eastAsia="zh-CN"/>
        </w:rPr>
        <w:t>.</w:t>
      </w:r>
      <w:r w:rsidRPr="00331BC6">
        <w:rPr>
          <w:rFonts w:ascii="Times New Roman" w:hAnsi="Times New Roman" w:cs="Times New Roman"/>
          <w:sz w:val="20"/>
          <w:szCs w:val="20"/>
          <w:lang w:val="en-GB" w:eastAsia="zh-CN"/>
        </w:rPr>
        <w:t xml:space="preserve">526 </w:t>
      </w:r>
      <w:proofErr w:type="spellStart"/>
      <w:r w:rsidRPr="00331BC6">
        <w:rPr>
          <w:rFonts w:ascii="Times New Roman" w:hAnsi="Times New Roman" w:cs="Times New Roman"/>
          <w:sz w:val="20"/>
          <w:szCs w:val="20"/>
          <w:lang w:val="en-GB" w:eastAsia="zh-CN"/>
        </w:rPr>
        <w:t>ms</w:t>
      </w:r>
      <w:proofErr w:type="spellEnd"/>
    </w:p>
    <w:p w:rsidR="00A05DF0" w:rsidRPr="00331BC6" w:rsidRDefault="00A05DF0" w:rsidP="00A05DF0">
      <w:pPr>
        <w:pStyle w:val="Paragraphedeliste"/>
        <w:numPr>
          <w:ilvl w:val="0"/>
          <w:numId w:val="75"/>
        </w:numPr>
        <w:rPr>
          <w:rFonts w:ascii="Times New Roman" w:hAnsi="Times New Roman" w:cs="Times New Roman"/>
          <w:sz w:val="20"/>
          <w:szCs w:val="20"/>
          <w:lang w:val="en-GB" w:eastAsia="zh-CN"/>
        </w:rPr>
      </w:pPr>
      <w:r w:rsidRPr="00331BC6">
        <w:rPr>
          <w:rFonts w:ascii="Times New Roman" w:hAnsi="Times New Roman" w:cs="Times New Roman"/>
          <w:sz w:val="20"/>
          <w:szCs w:val="20"/>
          <w:lang w:val="en-GB" w:eastAsia="zh-CN"/>
        </w:rPr>
        <w:t>Round Trip Time is 3</w:t>
      </w:r>
      <w:r w:rsidR="005D5B47" w:rsidRPr="00331BC6">
        <w:rPr>
          <w:rFonts w:ascii="Times New Roman" w:hAnsi="Times New Roman" w:cs="Times New Roman"/>
          <w:sz w:val="20"/>
          <w:szCs w:val="20"/>
          <w:lang w:val="en-GB" w:eastAsia="zh-CN"/>
        </w:rPr>
        <w:t>.</w:t>
      </w:r>
      <w:r w:rsidRPr="00331BC6">
        <w:rPr>
          <w:rFonts w:ascii="Times New Roman" w:hAnsi="Times New Roman" w:cs="Times New Roman"/>
          <w:sz w:val="20"/>
          <w:szCs w:val="20"/>
          <w:lang w:val="en-GB" w:eastAsia="zh-CN"/>
        </w:rPr>
        <w:t xml:space="preserve">053 </w:t>
      </w:r>
      <w:proofErr w:type="spellStart"/>
      <w:r w:rsidRPr="00331BC6">
        <w:rPr>
          <w:rFonts w:ascii="Times New Roman" w:hAnsi="Times New Roman" w:cs="Times New Roman"/>
          <w:sz w:val="20"/>
          <w:szCs w:val="20"/>
          <w:lang w:val="en-GB" w:eastAsia="zh-CN"/>
        </w:rPr>
        <w:t>ms</w:t>
      </w:r>
      <w:proofErr w:type="spellEnd"/>
    </w:p>
    <w:p w:rsidR="003C3CCE" w:rsidRPr="00331BC6" w:rsidRDefault="003C3CCE" w:rsidP="00A05DF0">
      <w:pPr>
        <w:pStyle w:val="Paragraphedeliste"/>
        <w:numPr>
          <w:ilvl w:val="0"/>
          <w:numId w:val="75"/>
        </w:numPr>
        <w:rPr>
          <w:rFonts w:ascii="Times New Roman" w:hAnsi="Times New Roman" w:cs="Times New Roman"/>
          <w:sz w:val="20"/>
          <w:szCs w:val="20"/>
          <w:lang w:val="en-GB" w:eastAsia="zh-CN"/>
        </w:rPr>
      </w:pPr>
      <w:r w:rsidRPr="00331BC6">
        <w:rPr>
          <w:rFonts w:ascii="Times New Roman" w:hAnsi="Times New Roman" w:cs="Times New Roman"/>
          <w:sz w:val="20"/>
          <w:szCs w:val="20"/>
          <w:lang w:val="en-GB" w:eastAsia="zh-CN"/>
        </w:rPr>
        <w:t>Differential delay between nadir and Edge of Coverage: 0</w:t>
      </w:r>
      <w:r w:rsidR="005D5B47" w:rsidRPr="00331BC6">
        <w:rPr>
          <w:rFonts w:ascii="Times New Roman" w:hAnsi="Times New Roman" w:cs="Times New Roman"/>
          <w:sz w:val="20"/>
          <w:szCs w:val="20"/>
          <w:lang w:val="en-GB" w:eastAsia="zh-CN"/>
        </w:rPr>
        <w:t>.</w:t>
      </w:r>
      <w:r w:rsidRPr="00331BC6">
        <w:rPr>
          <w:rFonts w:ascii="Times New Roman" w:hAnsi="Times New Roman" w:cs="Times New Roman"/>
          <w:sz w:val="20"/>
          <w:szCs w:val="20"/>
          <w:lang w:val="en-GB" w:eastAsia="zh-CN"/>
        </w:rPr>
        <w:t xml:space="preserve">697 </w:t>
      </w:r>
      <w:proofErr w:type="spellStart"/>
      <w:r w:rsidRPr="00331BC6">
        <w:rPr>
          <w:rFonts w:ascii="Times New Roman" w:hAnsi="Times New Roman" w:cs="Times New Roman"/>
          <w:sz w:val="20"/>
          <w:szCs w:val="20"/>
          <w:lang w:val="en-GB" w:eastAsia="zh-CN"/>
        </w:rPr>
        <w:t>ms</w:t>
      </w:r>
      <w:proofErr w:type="spellEnd"/>
    </w:p>
    <w:p w:rsidR="005D5B47" w:rsidRPr="00331BC6" w:rsidRDefault="005D5B47" w:rsidP="00E84919">
      <w:pPr>
        <w:rPr>
          <w:rFonts w:ascii="Times New Roman" w:hAnsi="Times New Roman" w:cs="Times New Roman"/>
          <w:sz w:val="20"/>
          <w:szCs w:val="20"/>
          <w:lang w:val="en-GB" w:eastAsia="zh-CN"/>
        </w:rPr>
      </w:pPr>
    </w:p>
    <w:p w:rsidR="0084424F" w:rsidRDefault="0029596C" w:rsidP="00F10773">
      <w:pPr>
        <w:pStyle w:val="Titre3"/>
        <w:numPr>
          <w:ilvl w:val="0"/>
          <w:numId w:val="0"/>
        </w:numPr>
        <w:overflowPunct/>
        <w:autoSpaceDE/>
        <w:autoSpaceDN/>
        <w:adjustRightInd/>
        <w:ind w:left="1170" w:hanging="1170"/>
        <w:textAlignment w:val="auto"/>
        <w:rPr>
          <w:rFonts w:cs="Times New Roman"/>
          <w:szCs w:val="20"/>
          <w:lang w:eastAsia="en-US"/>
        </w:rPr>
      </w:pPr>
      <w:r w:rsidRPr="00F10773">
        <w:rPr>
          <w:rFonts w:cs="Times New Roman"/>
          <w:szCs w:val="20"/>
          <w:lang w:eastAsia="en-US"/>
        </w:rPr>
        <w:t>5</w:t>
      </w:r>
      <w:r w:rsidR="00B1522B" w:rsidRPr="00F10773">
        <w:rPr>
          <w:rFonts w:cs="Times New Roman"/>
          <w:szCs w:val="20"/>
          <w:lang w:eastAsia="en-US"/>
        </w:rPr>
        <w:t>.</w:t>
      </w:r>
      <w:r w:rsidRPr="00F10773">
        <w:rPr>
          <w:rFonts w:cs="Times New Roman"/>
          <w:szCs w:val="20"/>
          <w:lang w:eastAsia="en-US"/>
        </w:rPr>
        <w:t>3</w:t>
      </w:r>
      <w:r w:rsidR="00B1522B" w:rsidRPr="00F10773">
        <w:rPr>
          <w:rFonts w:cs="Times New Roman"/>
          <w:szCs w:val="20"/>
          <w:lang w:eastAsia="en-US"/>
        </w:rPr>
        <w:t>.4</w:t>
      </w:r>
      <w:r w:rsidR="0084424F" w:rsidRPr="00F10773">
        <w:rPr>
          <w:rFonts w:cs="Times New Roman"/>
          <w:szCs w:val="20"/>
          <w:lang w:eastAsia="en-US"/>
        </w:rPr>
        <w:t xml:space="preserve"> </w:t>
      </w:r>
      <w:r w:rsidR="00765812" w:rsidRPr="00F10773">
        <w:rPr>
          <w:rFonts w:cs="Times New Roman"/>
          <w:szCs w:val="20"/>
          <w:lang w:eastAsia="en-US"/>
        </w:rPr>
        <w:t xml:space="preserve">Non geostationary </w:t>
      </w:r>
      <w:r w:rsidR="00254B74" w:rsidRPr="00F10773">
        <w:rPr>
          <w:rFonts w:cs="Times New Roman"/>
          <w:szCs w:val="20"/>
          <w:lang w:eastAsia="en-US"/>
        </w:rPr>
        <w:t>satellites</w:t>
      </w:r>
    </w:p>
    <w:p w:rsidR="00EA4DAA" w:rsidRDefault="00BC70FB" w:rsidP="00331BC6">
      <w:r>
        <w:rPr>
          <w:lang w:val="en-GB"/>
        </w:rPr>
        <w:t xml:space="preserve">The </w:t>
      </w:r>
      <w:r w:rsidR="00CE70BC">
        <w:rPr>
          <w:lang w:val="en-GB"/>
        </w:rPr>
        <w:t>Non-Geostationary</w:t>
      </w:r>
      <w:r w:rsidR="00EA4DAA">
        <w:rPr>
          <w:lang w:val="en-GB"/>
        </w:rPr>
        <w:t xml:space="preserve"> case comprises three examples</w:t>
      </w:r>
    </w:p>
    <w:p w:rsidR="00BC70FB" w:rsidRDefault="00EA4DAA" w:rsidP="00331BC6">
      <w:pPr>
        <w:pStyle w:val="Paragraphedeliste"/>
        <w:numPr>
          <w:ilvl w:val="0"/>
          <w:numId w:val="84"/>
        </w:numPr>
      </w:pPr>
      <w:r>
        <w:rPr>
          <w:lang w:val="en-GB"/>
        </w:rPr>
        <w:t>LEO  at 600 km</w:t>
      </w:r>
    </w:p>
    <w:p w:rsidR="00EA4DAA" w:rsidRDefault="00EA4DAA" w:rsidP="00331BC6">
      <w:pPr>
        <w:pStyle w:val="Paragraphedeliste"/>
        <w:numPr>
          <w:ilvl w:val="0"/>
          <w:numId w:val="84"/>
        </w:numPr>
      </w:pPr>
      <w:r>
        <w:rPr>
          <w:lang w:val="en-GB"/>
        </w:rPr>
        <w:t>LEO at 1500 km</w:t>
      </w:r>
    </w:p>
    <w:p w:rsidR="00EA4DAA" w:rsidRDefault="00EA4DAA" w:rsidP="00331BC6">
      <w:pPr>
        <w:pStyle w:val="Paragraphedeliste"/>
        <w:numPr>
          <w:ilvl w:val="0"/>
          <w:numId w:val="84"/>
        </w:numPr>
      </w:pPr>
      <w:r>
        <w:rPr>
          <w:lang w:val="en-GB"/>
        </w:rPr>
        <w:t>MEO at 10000 km</w:t>
      </w:r>
    </w:p>
    <w:p w:rsidR="00EA4DAA" w:rsidRPr="000C63B7" w:rsidRDefault="00EA4DAA" w:rsidP="00331BC6">
      <w:pPr>
        <w:pStyle w:val="Paragraphedeliste"/>
        <w:numPr>
          <w:ilvl w:val="0"/>
          <w:numId w:val="84"/>
        </w:numPr>
      </w:pPr>
    </w:p>
    <w:p w:rsidR="000B4ECA" w:rsidRPr="000B4ECA" w:rsidRDefault="000B4ECA" w:rsidP="000B4ECA">
      <w:pPr>
        <w:pStyle w:val="Paragraphedeliste"/>
        <w:keepNext/>
        <w:keepLines/>
        <w:numPr>
          <w:ilvl w:val="0"/>
          <w:numId w:val="4"/>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Times New Roman" w:hAnsi="Arial" w:cs="Arial"/>
          <w:vanish/>
          <w:sz w:val="36"/>
          <w:szCs w:val="36"/>
          <w:lang w:val="en-GB" w:eastAsia="zh-CN"/>
        </w:rPr>
      </w:pPr>
    </w:p>
    <w:p w:rsidR="000B4ECA" w:rsidRPr="000B4ECA" w:rsidRDefault="000B4ECA" w:rsidP="000B4ECA">
      <w:pPr>
        <w:pStyle w:val="Paragraphedeliste"/>
        <w:keepNext/>
        <w:keepLines/>
        <w:numPr>
          <w:ilvl w:val="0"/>
          <w:numId w:val="4"/>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Times New Roman" w:hAnsi="Arial" w:cs="Arial"/>
          <w:vanish/>
          <w:sz w:val="36"/>
          <w:szCs w:val="36"/>
          <w:lang w:val="en-GB" w:eastAsia="zh-CN"/>
        </w:rPr>
      </w:pPr>
    </w:p>
    <w:p w:rsidR="000B4ECA" w:rsidRPr="000B4ECA" w:rsidRDefault="000B4ECA" w:rsidP="000B4ECA">
      <w:pPr>
        <w:pStyle w:val="Paragraphedeliste"/>
        <w:keepNext/>
        <w:keepLines/>
        <w:numPr>
          <w:ilvl w:val="1"/>
          <w:numId w:val="4"/>
        </w:numPr>
        <w:overflowPunct w:val="0"/>
        <w:autoSpaceDE w:val="0"/>
        <w:autoSpaceDN w:val="0"/>
        <w:adjustRightInd w:val="0"/>
        <w:spacing w:before="180" w:after="180" w:line="240" w:lineRule="auto"/>
        <w:contextualSpacing w:val="0"/>
        <w:textAlignment w:val="baseline"/>
        <w:outlineLvl w:val="1"/>
        <w:rPr>
          <w:rFonts w:ascii="Arial" w:eastAsia="Times New Roman" w:hAnsi="Arial" w:cs="Arial"/>
          <w:vanish/>
          <w:sz w:val="32"/>
          <w:szCs w:val="32"/>
          <w:lang w:val="en-GB" w:eastAsia="zh-CN"/>
        </w:rPr>
      </w:pPr>
    </w:p>
    <w:p w:rsidR="000B4ECA" w:rsidRPr="000B4ECA" w:rsidRDefault="000B4ECA" w:rsidP="000B4ECA">
      <w:pPr>
        <w:pStyle w:val="Paragraphedeliste"/>
        <w:keepNext/>
        <w:keepLines/>
        <w:numPr>
          <w:ilvl w:val="1"/>
          <w:numId w:val="4"/>
        </w:numPr>
        <w:overflowPunct w:val="0"/>
        <w:autoSpaceDE w:val="0"/>
        <w:autoSpaceDN w:val="0"/>
        <w:adjustRightInd w:val="0"/>
        <w:spacing w:before="180" w:after="180" w:line="240" w:lineRule="auto"/>
        <w:contextualSpacing w:val="0"/>
        <w:textAlignment w:val="baseline"/>
        <w:outlineLvl w:val="1"/>
        <w:rPr>
          <w:rFonts w:ascii="Arial" w:eastAsia="Times New Roman" w:hAnsi="Arial" w:cs="Arial"/>
          <w:vanish/>
          <w:sz w:val="32"/>
          <w:szCs w:val="32"/>
          <w:lang w:val="en-GB" w:eastAsia="zh-CN"/>
        </w:rPr>
      </w:pPr>
    </w:p>
    <w:p w:rsidR="000B4ECA" w:rsidRPr="000B4ECA" w:rsidRDefault="000B4ECA" w:rsidP="000B4ECA">
      <w:pPr>
        <w:pStyle w:val="Paragraphedeliste"/>
        <w:keepNext/>
        <w:keepLines/>
        <w:numPr>
          <w:ilvl w:val="1"/>
          <w:numId w:val="4"/>
        </w:numPr>
        <w:overflowPunct w:val="0"/>
        <w:autoSpaceDE w:val="0"/>
        <w:autoSpaceDN w:val="0"/>
        <w:adjustRightInd w:val="0"/>
        <w:spacing w:before="180" w:after="180" w:line="240" w:lineRule="auto"/>
        <w:contextualSpacing w:val="0"/>
        <w:textAlignment w:val="baseline"/>
        <w:outlineLvl w:val="1"/>
        <w:rPr>
          <w:rFonts w:ascii="Arial" w:eastAsia="Times New Roman" w:hAnsi="Arial" w:cs="Arial"/>
          <w:vanish/>
          <w:sz w:val="32"/>
          <w:szCs w:val="32"/>
          <w:lang w:val="en-GB" w:eastAsia="zh-CN"/>
        </w:rPr>
      </w:pPr>
    </w:p>
    <w:p w:rsidR="000B4ECA" w:rsidRPr="000B4ECA" w:rsidRDefault="000B4ECA" w:rsidP="000B4ECA">
      <w:pPr>
        <w:pStyle w:val="Paragraphedeliste"/>
        <w:keepNext/>
        <w:keepLines/>
        <w:numPr>
          <w:ilvl w:val="1"/>
          <w:numId w:val="4"/>
        </w:numPr>
        <w:overflowPunct w:val="0"/>
        <w:autoSpaceDE w:val="0"/>
        <w:autoSpaceDN w:val="0"/>
        <w:adjustRightInd w:val="0"/>
        <w:spacing w:before="180" w:after="180" w:line="240" w:lineRule="auto"/>
        <w:contextualSpacing w:val="0"/>
        <w:textAlignment w:val="baseline"/>
        <w:outlineLvl w:val="1"/>
        <w:rPr>
          <w:rFonts w:ascii="Arial" w:eastAsia="Times New Roman" w:hAnsi="Arial" w:cs="Arial"/>
          <w:vanish/>
          <w:sz w:val="32"/>
          <w:szCs w:val="32"/>
          <w:lang w:val="en-GB" w:eastAsia="zh-CN"/>
        </w:rPr>
      </w:pPr>
    </w:p>
    <w:p w:rsidR="000B4ECA" w:rsidRPr="000B4ECA" w:rsidRDefault="000B4ECA" w:rsidP="000B4ECA">
      <w:pPr>
        <w:pStyle w:val="Paragraphedeliste"/>
        <w:keepNext/>
        <w:keepLines/>
        <w:numPr>
          <w:ilvl w:val="1"/>
          <w:numId w:val="4"/>
        </w:numPr>
        <w:overflowPunct w:val="0"/>
        <w:autoSpaceDE w:val="0"/>
        <w:autoSpaceDN w:val="0"/>
        <w:adjustRightInd w:val="0"/>
        <w:spacing w:before="180" w:after="180" w:line="240" w:lineRule="auto"/>
        <w:contextualSpacing w:val="0"/>
        <w:textAlignment w:val="baseline"/>
        <w:outlineLvl w:val="1"/>
        <w:rPr>
          <w:rFonts w:ascii="Arial" w:eastAsia="Times New Roman" w:hAnsi="Arial" w:cs="Arial"/>
          <w:vanish/>
          <w:sz w:val="32"/>
          <w:szCs w:val="32"/>
          <w:lang w:val="en-GB" w:eastAsia="zh-CN"/>
        </w:rPr>
      </w:pPr>
    </w:p>
    <w:p w:rsidR="002176CB" w:rsidRDefault="0029596C" w:rsidP="002176CB">
      <w:pPr>
        <w:rPr>
          <w:rFonts w:ascii="Arial" w:eastAsia="Times New Roman" w:hAnsi="Arial" w:cs="Arial"/>
          <w:sz w:val="24"/>
          <w:szCs w:val="24"/>
          <w:lang w:val="en-GB" w:eastAsia="zh-CN"/>
        </w:rPr>
      </w:pPr>
      <w:r>
        <w:rPr>
          <w:rFonts w:ascii="Arial" w:eastAsia="Times New Roman" w:hAnsi="Arial" w:cs="Arial"/>
          <w:sz w:val="24"/>
          <w:szCs w:val="24"/>
          <w:lang w:val="en-GB" w:eastAsia="zh-CN"/>
        </w:rPr>
        <w:t>5</w:t>
      </w:r>
      <w:r w:rsidR="002176CB">
        <w:rPr>
          <w:rFonts w:ascii="Arial" w:eastAsia="Times New Roman" w:hAnsi="Arial" w:cs="Arial"/>
          <w:sz w:val="24"/>
          <w:szCs w:val="24"/>
          <w:lang w:val="en-GB" w:eastAsia="zh-CN"/>
        </w:rPr>
        <w:t>.</w:t>
      </w:r>
      <w:r>
        <w:rPr>
          <w:rFonts w:ascii="Arial" w:eastAsia="Times New Roman" w:hAnsi="Arial" w:cs="Arial"/>
          <w:sz w:val="24"/>
          <w:szCs w:val="24"/>
          <w:lang w:val="en-GB" w:eastAsia="zh-CN"/>
        </w:rPr>
        <w:t>3</w:t>
      </w:r>
      <w:r w:rsidR="002176CB">
        <w:rPr>
          <w:rFonts w:ascii="Arial" w:eastAsia="Times New Roman" w:hAnsi="Arial" w:cs="Arial"/>
          <w:sz w:val="24"/>
          <w:szCs w:val="24"/>
          <w:lang w:val="en-GB" w:eastAsia="zh-CN"/>
        </w:rPr>
        <w:t xml:space="preserve">.4.1 </w:t>
      </w:r>
      <w:r w:rsidR="002176CB" w:rsidRPr="00F3558D">
        <w:rPr>
          <w:rFonts w:ascii="Arial" w:eastAsia="Times New Roman" w:hAnsi="Arial" w:cs="Arial"/>
          <w:sz w:val="24"/>
          <w:szCs w:val="24"/>
          <w:lang w:val="en-GB" w:eastAsia="zh-CN"/>
        </w:rPr>
        <w:t>Propagation delay</w:t>
      </w:r>
    </w:p>
    <w:p w:rsidR="004958CC" w:rsidRPr="00F10773" w:rsidRDefault="004958CC" w:rsidP="004958CC">
      <w:pPr>
        <w:rPr>
          <w:rFonts w:ascii="Times New Roman" w:hAnsi="Times New Roman" w:cs="Times New Roman"/>
          <w:sz w:val="20"/>
          <w:szCs w:val="20"/>
          <w:lang w:val="en-GB"/>
        </w:rPr>
      </w:pPr>
      <w:r w:rsidRPr="00F10773">
        <w:rPr>
          <w:rFonts w:ascii="Times New Roman" w:hAnsi="Times New Roman" w:cs="Times New Roman"/>
          <w:sz w:val="20"/>
          <w:szCs w:val="20"/>
          <w:lang w:val="en-GB"/>
        </w:rPr>
        <w:t>In the case of bent pipe satellites, one way propagation delay is the sum of feeder link propagation delay  and  user link propagation delay, thus the propagation delay between Gateway and UE.</w:t>
      </w:r>
    </w:p>
    <w:p w:rsidR="004958CC" w:rsidRPr="00F10773" w:rsidRDefault="004958CC" w:rsidP="004958CC">
      <w:pPr>
        <w:rPr>
          <w:rFonts w:ascii="Times New Roman" w:hAnsi="Times New Roman" w:cs="Times New Roman"/>
          <w:sz w:val="20"/>
          <w:szCs w:val="20"/>
          <w:lang w:val="en-GB"/>
        </w:rPr>
      </w:pPr>
      <w:r w:rsidRPr="00F10773">
        <w:rPr>
          <w:rFonts w:ascii="Times New Roman" w:hAnsi="Times New Roman" w:cs="Times New Roman"/>
          <w:sz w:val="20"/>
          <w:szCs w:val="20"/>
          <w:lang w:val="en-GB"/>
        </w:rPr>
        <w:t>In the case of regenerative satellite, one way propagation delay  is the satellite to UE propagation delay.</w:t>
      </w:r>
    </w:p>
    <w:p w:rsidR="004958CC" w:rsidRPr="00F10773" w:rsidRDefault="004958CC" w:rsidP="004958CC">
      <w:pPr>
        <w:rPr>
          <w:rFonts w:ascii="Times New Roman" w:hAnsi="Times New Roman" w:cs="Times New Roman"/>
          <w:sz w:val="20"/>
          <w:szCs w:val="20"/>
          <w:lang w:val="en-GB"/>
        </w:rPr>
      </w:pPr>
      <w:r w:rsidRPr="00F10773">
        <w:rPr>
          <w:rFonts w:ascii="Times New Roman" w:hAnsi="Times New Roman" w:cs="Times New Roman"/>
          <w:sz w:val="20"/>
          <w:szCs w:val="20"/>
          <w:lang w:val="en-GB"/>
        </w:rPr>
        <w:t>In both cases the transit time and/or processing time are not taken into account.</w:t>
      </w:r>
    </w:p>
    <w:p w:rsidR="004958CC" w:rsidRPr="00F10773" w:rsidRDefault="004958CC" w:rsidP="004958CC">
      <w:pPr>
        <w:rPr>
          <w:rFonts w:ascii="Times New Roman" w:hAnsi="Times New Roman" w:cs="Times New Roman"/>
          <w:sz w:val="20"/>
          <w:szCs w:val="20"/>
          <w:lang w:val="en-GB"/>
        </w:rPr>
      </w:pPr>
      <w:r w:rsidRPr="00F10773">
        <w:rPr>
          <w:rFonts w:ascii="Times New Roman" w:hAnsi="Times New Roman" w:cs="Times New Roman"/>
          <w:sz w:val="20"/>
          <w:szCs w:val="20"/>
          <w:lang w:val="en-GB"/>
        </w:rPr>
        <w:t>In the case of bent pipe satellite, the Round Trip Time is the physical path duration of the path : Gateway-Satellite-UE-Satellite-Gateway, that is in fact twice the one way propagation delay.</w:t>
      </w:r>
    </w:p>
    <w:p w:rsidR="004958CC" w:rsidRPr="00F10773" w:rsidRDefault="004958CC" w:rsidP="004958CC">
      <w:pPr>
        <w:rPr>
          <w:rFonts w:ascii="Times New Roman" w:hAnsi="Times New Roman" w:cs="Times New Roman"/>
          <w:sz w:val="20"/>
          <w:szCs w:val="20"/>
          <w:lang w:val="en-GB"/>
        </w:rPr>
      </w:pPr>
      <w:r w:rsidRPr="00F10773">
        <w:rPr>
          <w:rFonts w:ascii="Times New Roman" w:hAnsi="Times New Roman" w:cs="Times New Roman"/>
          <w:sz w:val="20"/>
          <w:szCs w:val="20"/>
          <w:lang w:val="en-GB"/>
        </w:rPr>
        <w:t>In the case of regenerative satellite, the round trip delay is the delay corresponding to the following path</w:t>
      </w:r>
      <w:r w:rsidR="005D6C91" w:rsidRPr="00F10773">
        <w:rPr>
          <w:rFonts w:ascii="Times New Roman" w:hAnsi="Times New Roman" w:cs="Times New Roman"/>
          <w:sz w:val="20"/>
          <w:szCs w:val="20"/>
          <w:lang w:val="en-GB"/>
        </w:rPr>
        <w:t xml:space="preserve"> </w:t>
      </w:r>
      <w:r w:rsidRPr="00F10773">
        <w:rPr>
          <w:rFonts w:ascii="Times New Roman" w:hAnsi="Times New Roman" w:cs="Times New Roman"/>
          <w:sz w:val="20"/>
          <w:szCs w:val="20"/>
          <w:lang w:val="en-GB"/>
        </w:rPr>
        <w:t>:satellite-UE-satellite</w:t>
      </w:r>
      <w:r w:rsidR="008B2D47">
        <w:rPr>
          <w:rFonts w:ascii="Times New Roman" w:hAnsi="Times New Roman" w:cs="Times New Roman"/>
          <w:sz w:val="20"/>
          <w:szCs w:val="20"/>
          <w:lang w:val="en-GB"/>
        </w:rPr>
        <w:t>.</w:t>
      </w:r>
    </w:p>
    <w:p w:rsidR="00512BFD" w:rsidRPr="00F10773" w:rsidRDefault="00512BFD" w:rsidP="00512BFD">
      <w:pPr>
        <w:rPr>
          <w:rFonts w:ascii="Times New Roman" w:hAnsi="Times New Roman" w:cs="Times New Roman"/>
          <w:sz w:val="20"/>
          <w:szCs w:val="20"/>
          <w:lang w:val="en-GB"/>
        </w:rPr>
      </w:pPr>
      <w:r w:rsidRPr="00F10773">
        <w:rPr>
          <w:rFonts w:ascii="Times New Roman" w:hAnsi="Times New Roman" w:cs="Times New Roman"/>
          <w:sz w:val="20"/>
          <w:szCs w:val="20"/>
          <w:lang w:val="en-GB"/>
        </w:rPr>
        <w:t>In the computation, Gateway is set at 5° (TBC) elevation angle, and terminal can be set at various elevation angles, but we consider that the reference case is 10° elevation angle for the propagation delay computation.</w:t>
      </w:r>
    </w:p>
    <w:p w:rsidR="00512BFD" w:rsidRDefault="00512BFD" w:rsidP="00512BFD">
      <w:pPr>
        <w:rPr>
          <w:rFonts w:ascii="Times New Roman" w:hAnsi="Times New Roman" w:cs="Times New Roman"/>
          <w:sz w:val="20"/>
          <w:szCs w:val="20"/>
          <w:lang w:val="en-GB"/>
        </w:rPr>
      </w:pPr>
      <w:r w:rsidRPr="00F10773">
        <w:rPr>
          <w:rFonts w:ascii="Times New Roman" w:hAnsi="Times New Roman" w:cs="Times New Roman"/>
          <w:sz w:val="20"/>
          <w:szCs w:val="20"/>
          <w:lang w:val="en-GB"/>
        </w:rPr>
        <w:t>The following table summarises the different situation</w:t>
      </w:r>
      <w:r w:rsidR="00EA4DAA">
        <w:rPr>
          <w:rFonts w:ascii="Times New Roman" w:hAnsi="Times New Roman" w:cs="Times New Roman"/>
          <w:sz w:val="20"/>
          <w:szCs w:val="20"/>
          <w:lang w:val="en-GB"/>
        </w:rPr>
        <w:t>s</w:t>
      </w:r>
      <w:r w:rsidRPr="00F10773">
        <w:rPr>
          <w:rFonts w:ascii="Times New Roman" w:hAnsi="Times New Roman" w:cs="Times New Roman"/>
          <w:sz w:val="20"/>
          <w:szCs w:val="20"/>
          <w:lang w:val="en-GB"/>
        </w:rPr>
        <w:t xml:space="preserve"> and the different distances in km and the different propagation delays in </w:t>
      </w:r>
      <w:proofErr w:type="spellStart"/>
      <w:r w:rsidRPr="00F10773">
        <w:rPr>
          <w:rFonts w:ascii="Times New Roman" w:hAnsi="Times New Roman" w:cs="Times New Roman"/>
          <w:sz w:val="20"/>
          <w:szCs w:val="20"/>
          <w:lang w:val="en-GB"/>
        </w:rPr>
        <w:t>ms.</w:t>
      </w:r>
      <w:proofErr w:type="spellEnd"/>
    </w:p>
    <w:p w:rsidR="00EA4DAA" w:rsidRDefault="00EA4DAA" w:rsidP="00512BFD">
      <w:pPr>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5D3A3D">
        <w:rPr>
          <w:rFonts w:ascii="Times New Roman" w:hAnsi="Times New Roman" w:cs="Times New Roman"/>
          <w:sz w:val="20"/>
          <w:szCs w:val="20"/>
          <w:lang w:val="en-GB"/>
        </w:rPr>
        <w:t xml:space="preserve">results for the </w:t>
      </w:r>
      <w:r>
        <w:rPr>
          <w:rFonts w:ascii="Times New Roman" w:hAnsi="Times New Roman" w:cs="Times New Roman"/>
          <w:sz w:val="20"/>
          <w:szCs w:val="20"/>
          <w:lang w:val="en-GB"/>
        </w:rPr>
        <w:t xml:space="preserve">three cases </w:t>
      </w:r>
      <w:r w:rsidR="005D3A3D">
        <w:rPr>
          <w:rFonts w:ascii="Times New Roman" w:hAnsi="Times New Roman" w:cs="Times New Roman"/>
          <w:sz w:val="20"/>
          <w:szCs w:val="20"/>
          <w:lang w:val="en-GB"/>
        </w:rPr>
        <w:t>of NGSO satellites are summarized in the next table.</w:t>
      </w:r>
    </w:p>
    <w:p w:rsidR="008B2D47" w:rsidRDefault="008B2D47" w:rsidP="00990AFC">
      <w:pPr>
        <w:pStyle w:val="Lgende"/>
      </w:pPr>
      <w:r w:rsidRPr="00565CA6">
        <w:t xml:space="preserve">Table </w:t>
      </w:r>
      <w:r w:rsidRPr="001E23D3">
        <w:fldChar w:fldCharType="begin"/>
      </w:r>
      <w:r w:rsidRPr="00565CA6">
        <w:instrText xml:space="preserve"> SEQ Table \* ARABIC </w:instrText>
      </w:r>
      <w:r w:rsidRPr="001E23D3">
        <w:fldChar w:fldCharType="separate"/>
      </w:r>
      <w:r w:rsidR="009878F4">
        <w:rPr>
          <w:noProof/>
        </w:rPr>
        <w:t>11</w:t>
      </w:r>
      <w:r w:rsidRPr="001E23D3">
        <w:fldChar w:fldCharType="end"/>
      </w:r>
      <w:r w:rsidRPr="00565CA6">
        <w:t xml:space="preserve">: Propagation delays for </w:t>
      </w:r>
      <w:r>
        <w:t xml:space="preserve">different NGSO </w:t>
      </w:r>
      <w:r w:rsidRPr="00565CA6">
        <w:t>satellite</w:t>
      </w:r>
      <w:r>
        <w:t>s</w:t>
      </w:r>
      <w:r w:rsidR="00AC7FBC">
        <w:t xml:space="preserve"> (altitude and payload types)</w:t>
      </w:r>
    </w:p>
    <w:tbl>
      <w:tblPr>
        <w:tblW w:w="5000" w:type="pct"/>
        <w:tblLayout w:type="fixed"/>
        <w:tblCellMar>
          <w:left w:w="70" w:type="dxa"/>
          <w:right w:w="70" w:type="dxa"/>
        </w:tblCellMar>
        <w:tblLook w:val="04A0" w:firstRow="1" w:lastRow="0" w:firstColumn="1" w:lastColumn="0" w:noHBand="0" w:noVBand="1"/>
      </w:tblPr>
      <w:tblGrid>
        <w:gridCol w:w="957"/>
        <w:gridCol w:w="2098"/>
        <w:gridCol w:w="1084"/>
        <w:gridCol w:w="1082"/>
        <w:gridCol w:w="1082"/>
        <w:gridCol w:w="1082"/>
        <w:gridCol w:w="1082"/>
        <w:gridCol w:w="1077"/>
      </w:tblGrid>
      <w:tr w:rsidR="005D3A3D" w:rsidRPr="004355F4" w:rsidTr="008B2D47">
        <w:trPr>
          <w:trHeight w:val="299"/>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rPr>
                <w:rFonts w:ascii="Arial" w:eastAsia="Times New Roman" w:hAnsi="Arial" w:cs="Arial"/>
                <w:sz w:val="14"/>
                <w:szCs w:val="20"/>
                <w:lang w:eastAsia="fr-FR"/>
              </w:rPr>
            </w:pPr>
            <w:r w:rsidRPr="004355F4">
              <w:rPr>
                <w:rFonts w:ascii="Arial" w:eastAsia="Times New Roman" w:hAnsi="Arial" w:cs="Arial"/>
                <w:sz w:val="14"/>
                <w:szCs w:val="20"/>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rPr>
                <w:rFonts w:ascii="Arial" w:eastAsia="Times New Roman" w:hAnsi="Arial" w:cs="Arial"/>
                <w:sz w:val="14"/>
                <w:szCs w:val="20"/>
                <w:lang w:eastAsia="fr-FR"/>
              </w:rPr>
            </w:pPr>
            <w:r w:rsidRPr="004355F4">
              <w:rPr>
                <w:rFonts w:ascii="Arial" w:eastAsia="Times New Roman" w:hAnsi="Arial" w:cs="Arial"/>
                <w:sz w:val="14"/>
                <w:szCs w:val="20"/>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sidRPr="004355F4">
              <w:rPr>
                <w:rFonts w:ascii="Arial" w:eastAsia="Times New Roman" w:hAnsi="Arial" w:cs="Arial"/>
                <w:sz w:val="14"/>
                <w:szCs w:val="20"/>
                <w:lang w:val="fr-FR" w:eastAsia="fr-FR"/>
              </w:rPr>
              <w:t xml:space="preserve">LEO </w:t>
            </w:r>
            <w:proofErr w:type="spellStart"/>
            <w:r w:rsidR="00990AFC">
              <w:rPr>
                <w:rFonts w:ascii="Arial" w:eastAsia="Times New Roman" w:hAnsi="Arial" w:cs="Arial"/>
                <w:sz w:val="14"/>
                <w:szCs w:val="20"/>
                <w:lang w:val="fr-FR" w:eastAsia="fr-FR"/>
              </w:rPr>
              <w:t>at</w:t>
            </w:r>
            <w:proofErr w:type="spellEnd"/>
            <w:r w:rsidR="00990AFC">
              <w:rPr>
                <w:rFonts w:ascii="Arial" w:eastAsia="Times New Roman" w:hAnsi="Arial" w:cs="Arial"/>
                <w:sz w:val="14"/>
                <w:szCs w:val="20"/>
                <w:lang w:val="fr-FR" w:eastAsia="fr-FR"/>
              </w:rPr>
              <w:t xml:space="preserve"> </w:t>
            </w:r>
            <w:r w:rsidRPr="004355F4">
              <w:rPr>
                <w:rFonts w:ascii="Arial" w:eastAsia="Times New Roman" w:hAnsi="Arial" w:cs="Arial"/>
                <w:sz w:val="14"/>
                <w:szCs w:val="20"/>
                <w:lang w:val="fr-FR" w:eastAsia="fr-FR"/>
              </w:rPr>
              <w:t>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sidRPr="004355F4">
              <w:rPr>
                <w:rFonts w:ascii="Arial" w:eastAsia="Times New Roman" w:hAnsi="Arial" w:cs="Arial"/>
                <w:sz w:val="14"/>
                <w:szCs w:val="20"/>
                <w:lang w:val="fr-FR" w:eastAsia="fr-FR"/>
              </w:rPr>
              <w:t xml:space="preserve">LEO </w:t>
            </w:r>
            <w:proofErr w:type="spellStart"/>
            <w:r w:rsidR="00990AFC">
              <w:rPr>
                <w:rFonts w:ascii="Arial" w:eastAsia="Times New Roman" w:hAnsi="Arial" w:cs="Arial"/>
                <w:sz w:val="14"/>
                <w:szCs w:val="20"/>
                <w:lang w:val="fr-FR" w:eastAsia="fr-FR"/>
              </w:rPr>
              <w:t>at</w:t>
            </w:r>
            <w:proofErr w:type="spellEnd"/>
            <w:r w:rsidR="00990AFC">
              <w:rPr>
                <w:rFonts w:ascii="Arial" w:eastAsia="Times New Roman" w:hAnsi="Arial" w:cs="Arial"/>
                <w:sz w:val="14"/>
                <w:szCs w:val="20"/>
                <w:lang w:val="fr-FR" w:eastAsia="fr-FR"/>
              </w:rPr>
              <w:t xml:space="preserve"> </w:t>
            </w:r>
            <w:r w:rsidRPr="004355F4">
              <w:rPr>
                <w:rFonts w:ascii="Arial" w:eastAsia="Times New Roman" w:hAnsi="Arial" w:cs="Arial"/>
                <w:sz w:val="14"/>
                <w:szCs w:val="20"/>
                <w:lang w:val="fr-FR" w:eastAsia="fr-FR"/>
              </w:rPr>
              <w:t>1500</w:t>
            </w:r>
            <w:r w:rsidR="00990AFC">
              <w:rPr>
                <w:rFonts w:ascii="Arial" w:eastAsia="Times New Roman" w:hAnsi="Arial" w:cs="Arial"/>
                <w:sz w:val="14"/>
                <w:szCs w:val="20"/>
                <w:lang w:val="fr-FR" w:eastAsia="fr-FR"/>
              </w:rPr>
              <w:t xml:space="preserve">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sidRPr="004355F4">
              <w:rPr>
                <w:rFonts w:ascii="Arial" w:eastAsia="Times New Roman" w:hAnsi="Arial" w:cs="Arial"/>
                <w:sz w:val="14"/>
                <w:szCs w:val="20"/>
                <w:lang w:val="fr-FR" w:eastAsia="fr-FR"/>
              </w:rPr>
              <w:t xml:space="preserve">MEO </w:t>
            </w:r>
            <w:proofErr w:type="spellStart"/>
            <w:r w:rsidR="00990AFC">
              <w:rPr>
                <w:rFonts w:ascii="Arial" w:eastAsia="Times New Roman" w:hAnsi="Arial" w:cs="Arial"/>
                <w:sz w:val="14"/>
                <w:szCs w:val="20"/>
                <w:lang w:val="fr-FR" w:eastAsia="fr-FR"/>
              </w:rPr>
              <w:t>at</w:t>
            </w:r>
            <w:proofErr w:type="spellEnd"/>
            <w:r w:rsidR="00990AFC">
              <w:rPr>
                <w:rFonts w:ascii="Arial" w:eastAsia="Times New Roman" w:hAnsi="Arial" w:cs="Arial"/>
                <w:sz w:val="14"/>
                <w:szCs w:val="20"/>
                <w:lang w:val="fr-FR" w:eastAsia="fr-FR"/>
              </w:rPr>
              <w:t xml:space="preserve"> </w:t>
            </w:r>
            <w:r w:rsidRPr="004355F4">
              <w:rPr>
                <w:rFonts w:ascii="Arial" w:eastAsia="Times New Roman" w:hAnsi="Arial" w:cs="Arial"/>
                <w:sz w:val="14"/>
                <w:szCs w:val="20"/>
                <w:lang w:val="fr-FR" w:eastAsia="fr-FR"/>
              </w:rPr>
              <w:t>10000 km</w:t>
            </w:r>
          </w:p>
        </w:tc>
      </w:tr>
      <w:tr w:rsidR="005D3A3D" w:rsidRPr="004355F4" w:rsidTr="008B2D47">
        <w:trPr>
          <w:trHeight w:val="255"/>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rPr>
                <w:rFonts w:ascii="Arial" w:eastAsia="Times New Roman" w:hAnsi="Arial" w:cs="Arial"/>
                <w:sz w:val="14"/>
                <w:szCs w:val="20"/>
                <w:lang w:eastAsia="fr-FR"/>
              </w:rPr>
            </w:pPr>
            <w:r w:rsidRPr="004355F4">
              <w:rPr>
                <w:rFonts w:ascii="Arial" w:eastAsia="Times New Roman" w:hAnsi="Arial" w:cs="Arial"/>
                <w:sz w:val="14"/>
                <w:szCs w:val="20"/>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rsidR="005D3A3D" w:rsidRPr="004355F4" w:rsidRDefault="005D3A3D" w:rsidP="00990AFC">
            <w:pPr>
              <w:spacing w:after="0" w:line="240" w:lineRule="auto"/>
              <w:rPr>
                <w:rFonts w:ascii="Arial" w:eastAsia="Times New Roman" w:hAnsi="Arial" w:cs="Arial"/>
                <w:sz w:val="14"/>
                <w:szCs w:val="20"/>
                <w:lang w:eastAsia="fr-FR"/>
              </w:rPr>
            </w:pPr>
            <w:r w:rsidRPr="004355F4">
              <w:rPr>
                <w:rFonts w:ascii="Arial" w:eastAsia="Times New Roman" w:hAnsi="Arial" w:cs="Arial"/>
                <w:sz w:val="14"/>
                <w:szCs w:val="20"/>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rsidR="005D3A3D" w:rsidRPr="004355F4" w:rsidRDefault="00990AFC"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 xml:space="preserve">Distance </w:t>
            </w:r>
            <w:r w:rsidR="005D3A3D" w:rsidRPr="004355F4">
              <w:rPr>
                <w:rFonts w:ascii="Arial" w:eastAsia="Times New Roman" w:hAnsi="Arial" w:cs="Arial"/>
                <w:sz w:val="14"/>
                <w:szCs w:val="20"/>
                <w:lang w:val="fr-FR" w:eastAsia="fr-FR"/>
              </w:rPr>
              <w:t>D (km)</w:t>
            </w:r>
          </w:p>
        </w:tc>
        <w:tc>
          <w:tcPr>
            <w:tcW w:w="567" w:type="pct"/>
            <w:tcBorders>
              <w:top w:val="nil"/>
              <w:left w:val="nil"/>
              <w:bottom w:val="single" w:sz="4" w:space="0" w:color="auto"/>
              <w:right w:val="single" w:sz="4" w:space="0" w:color="auto"/>
            </w:tcBorders>
            <w:shd w:val="clear" w:color="auto" w:fill="auto"/>
            <w:noWrap/>
            <w:vAlign w:val="bottom"/>
            <w:hideMark/>
          </w:tcPr>
          <w:p w:rsidR="005D3A3D" w:rsidRPr="004355F4" w:rsidRDefault="00990AFC"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Delay</w:t>
            </w:r>
            <w:r w:rsidRPr="004355F4">
              <w:rPr>
                <w:rFonts w:ascii="Arial" w:eastAsia="Times New Roman" w:hAnsi="Arial" w:cs="Arial"/>
                <w:sz w:val="14"/>
                <w:szCs w:val="20"/>
                <w:lang w:val="fr-FR" w:eastAsia="fr-FR"/>
              </w:rPr>
              <w:t xml:space="preserve"> </w:t>
            </w:r>
            <w:r w:rsidR="005D3A3D" w:rsidRPr="004355F4">
              <w:rPr>
                <w:rFonts w:ascii="Arial" w:eastAsia="Times New Roman" w:hAnsi="Arial" w:cs="Arial"/>
                <w:sz w:val="14"/>
                <w:szCs w:val="20"/>
                <w:lang w:val="fr-FR" w:eastAsia="fr-FR"/>
              </w:rPr>
              <w:t>(ms)</w:t>
            </w:r>
          </w:p>
        </w:tc>
        <w:tc>
          <w:tcPr>
            <w:tcW w:w="567" w:type="pct"/>
            <w:tcBorders>
              <w:top w:val="nil"/>
              <w:left w:val="nil"/>
              <w:bottom w:val="single" w:sz="4" w:space="0" w:color="auto"/>
              <w:right w:val="single" w:sz="4" w:space="0" w:color="auto"/>
            </w:tcBorders>
            <w:shd w:val="clear" w:color="auto" w:fill="auto"/>
            <w:noWrap/>
            <w:vAlign w:val="bottom"/>
            <w:hideMark/>
          </w:tcPr>
          <w:p w:rsidR="005D3A3D" w:rsidRPr="004355F4" w:rsidRDefault="00990AFC"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 xml:space="preserve">Distance </w:t>
            </w:r>
            <w:r w:rsidR="005D3A3D" w:rsidRPr="004355F4">
              <w:rPr>
                <w:rFonts w:ascii="Arial" w:eastAsia="Times New Roman" w:hAnsi="Arial" w:cs="Arial"/>
                <w:sz w:val="14"/>
                <w:szCs w:val="20"/>
                <w:lang w:val="fr-FR" w:eastAsia="fr-FR"/>
              </w:rPr>
              <w:t>D (km)</w:t>
            </w:r>
          </w:p>
        </w:tc>
        <w:tc>
          <w:tcPr>
            <w:tcW w:w="567" w:type="pct"/>
            <w:tcBorders>
              <w:top w:val="nil"/>
              <w:left w:val="nil"/>
              <w:bottom w:val="single" w:sz="4" w:space="0" w:color="auto"/>
              <w:right w:val="single" w:sz="4" w:space="0" w:color="auto"/>
            </w:tcBorders>
            <w:shd w:val="clear" w:color="auto" w:fill="auto"/>
            <w:noWrap/>
            <w:vAlign w:val="bottom"/>
            <w:hideMark/>
          </w:tcPr>
          <w:p w:rsidR="005D3A3D" w:rsidRPr="004355F4" w:rsidRDefault="00990AFC"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Delay</w:t>
            </w:r>
            <w:r w:rsidRPr="004355F4">
              <w:rPr>
                <w:rFonts w:ascii="Arial" w:eastAsia="Times New Roman" w:hAnsi="Arial" w:cs="Arial"/>
                <w:sz w:val="14"/>
                <w:szCs w:val="20"/>
                <w:lang w:val="fr-FR" w:eastAsia="fr-FR"/>
              </w:rPr>
              <w:t xml:space="preserve"> </w:t>
            </w:r>
            <w:r w:rsidR="005D3A3D" w:rsidRPr="004355F4">
              <w:rPr>
                <w:rFonts w:ascii="Arial" w:eastAsia="Times New Roman" w:hAnsi="Arial" w:cs="Arial"/>
                <w:sz w:val="14"/>
                <w:szCs w:val="20"/>
                <w:lang w:val="fr-FR" w:eastAsia="fr-FR"/>
              </w:rPr>
              <w:t>(ms)</w:t>
            </w:r>
          </w:p>
        </w:tc>
        <w:tc>
          <w:tcPr>
            <w:tcW w:w="567" w:type="pct"/>
            <w:tcBorders>
              <w:top w:val="nil"/>
              <w:left w:val="nil"/>
              <w:bottom w:val="single" w:sz="4" w:space="0" w:color="auto"/>
              <w:right w:val="single" w:sz="4" w:space="0" w:color="auto"/>
            </w:tcBorders>
            <w:shd w:val="clear" w:color="auto" w:fill="auto"/>
            <w:noWrap/>
            <w:vAlign w:val="bottom"/>
            <w:hideMark/>
          </w:tcPr>
          <w:p w:rsidR="005D3A3D" w:rsidRPr="004355F4" w:rsidRDefault="00990AFC"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 xml:space="preserve">Distance </w:t>
            </w:r>
            <w:r w:rsidR="005D3A3D" w:rsidRPr="004355F4">
              <w:rPr>
                <w:rFonts w:ascii="Arial" w:eastAsia="Times New Roman" w:hAnsi="Arial" w:cs="Arial"/>
                <w:sz w:val="14"/>
                <w:szCs w:val="20"/>
                <w:lang w:val="fr-FR" w:eastAsia="fr-FR"/>
              </w:rPr>
              <w:t>D (km)</w:t>
            </w:r>
          </w:p>
        </w:tc>
        <w:tc>
          <w:tcPr>
            <w:tcW w:w="564" w:type="pct"/>
            <w:tcBorders>
              <w:top w:val="nil"/>
              <w:left w:val="nil"/>
              <w:bottom w:val="single" w:sz="4" w:space="0" w:color="auto"/>
              <w:right w:val="single" w:sz="4" w:space="0" w:color="auto"/>
            </w:tcBorders>
            <w:shd w:val="clear" w:color="auto" w:fill="auto"/>
            <w:noWrap/>
            <w:vAlign w:val="bottom"/>
            <w:hideMark/>
          </w:tcPr>
          <w:p w:rsidR="005D3A3D" w:rsidRPr="004355F4" w:rsidRDefault="00990AFC"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Delay</w:t>
            </w:r>
            <w:r w:rsidRPr="004355F4">
              <w:rPr>
                <w:rFonts w:ascii="Arial" w:eastAsia="Times New Roman" w:hAnsi="Arial" w:cs="Arial"/>
                <w:sz w:val="14"/>
                <w:szCs w:val="20"/>
                <w:lang w:val="fr-FR" w:eastAsia="fr-FR"/>
              </w:rPr>
              <w:t xml:space="preserve"> </w:t>
            </w:r>
            <w:r w:rsidR="005D3A3D" w:rsidRPr="004355F4">
              <w:rPr>
                <w:rFonts w:ascii="Arial" w:eastAsia="Times New Roman" w:hAnsi="Arial" w:cs="Arial"/>
                <w:sz w:val="14"/>
                <w:szCs w:val="20"/>
                <w:lang w:val="fr-FR" w:eastAsia="fr-FR"/>
              </w:rPr>
              <w:t>(ms)</w:t>
            </w:r>
          </w:p>
        </w:tc>
      </w:tr>
      <w:tr w:rsidR="005D3A3D" w:rsidRPr="004355F4" w:rsidTr="008B2D47">
        <w:trPr>
          <w:trHeight w:val="365"/>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eastAsia="fr-FR"/>
              </w:rPr>
            </w:pPr>
            <w:r>
              <w:rPr>
                <w:rFonts w:ascii="Arial" w:eastAsia="Times New Roman" w:hAnsi="Arial" w:cs="Arial"/>
                <w:sz w:val="14"/>
                <w:szCs w:val="20"/>
                <w:lang w:eastAsia="fr-FR"/>
              </w:rPr>
              <w:t xml:space="preserve">UE: </w:t>
            </w:r>
            <w:r w:rsidRPr="004355F4">
              <w:rPr>
                <w:rFonts w:ascii="Arial" w:eastAsia="Times New Roman" w:hAnsi="Arial" w:cs="Arial"/>
                <w:sz w:val="14"/>
                <w:szCs w:val="20"/>
                <w:lang w:eastAsia="fr-FR"/>
              </w:rPr>
              <w:t>10°</w:t>
            </w:r>
          </w:p>
        </w:tc>
        <w:tc>
          <w:tcPr>
            <w:tcW w:w="1099" w:type="pct"/>
            <w:tcBorders>
              <w:top w:val="nil"/>
              <w:left w:val="nil"/>
              <w:bottom w:val="single" w:sz="4" w:space="0" w:color="auto"/>
              <w:right w:val="single" w:sz="4" w:space="0" w:color="auto"/>
            </w:tcBorders>
            <w:shd w:val="clear" w:color="auto" w:fill="auto"/>
            <w:vAlign w:val="center"/>
            <w:hideMark/>
          </w:tcPr>
          <w:p w:rsidR="005D3A3D" w:rsidRPr="004355F4" w:rsidRDefault="005D3A3D" w:rsidP="00990AFC">
            <w:pPr>
              <w:spacing w:after="0" w:line="240" w:lineRule="auto"/>
              <w:rPr>
                <w:rFonts w:ascii="Arial" w:eastAsia="Times New Roman" w:hAnsi="Arial" w:cs="Arial"/>
                <w:sz w:val="14"/>
                <w:szCs w:val="20"/>
                <w:lang w:eastAsia="fr-FR"/>
              </w:rPr>
            </w:pPr>
            <w:r w:rsidRPr="004355F4">
              <w:rPr>
                <w:rFonts w:ascii="Arial" w:eastAsia="Times New Roman" w:hAnsi="Arial" w:cs="Arial"/>
                <w:sz w:val="14"/>
                <w:szCs w:val="20"/>
                <w:lang w:eastAsia="fr-FR"/>
              </w:rPr>
              <w:t>satellite -</w:t>
            </w:r>
            <w:r>
              <w:rPr>
                <w:rFonts w:ascii="Arial" w:eastAsia="Times New Roman" w:hAnsi="Arial" w:cs="Arial"/>
                <w:sz w:val="14"/>
                <w:szCs w:val="20"/>
                <w:lang w:eastAsia="fr-FR"/>
              </w:rPr>
              <w:t xml:space="preserve"> UE</w:t>
            </w:r>
          </w:p>
        </w:tc>
        <w:tc>
          <w:tcPr>
            <w:tcW w:w="568"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1932</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24</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3647</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5</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14018</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16</w:t>
            </w:r>
          </w:p>
        </w:tc>
        <w:tc>
          <w:tcPr>
            <w:tcW w:w="564"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46</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727</w:t>
            </w:r>
          </w:p>
        </w:tc>
      </w:tr>
      <w:tr w:rsidR="005D3A3D" w:rsidRPr="004355F4" w:rsidTr="008B2D47">
        <w:trPr>
          <w:trHeight w:val="271"/>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eastAsia="fr-FR"/>
              </w:rPr>
            </w:pPr>
            <w:r>
              <w:rPr>
                <w:rFonts w:ascii="Arial" w:eastAsia="Times New Roman" w:hAnsi="Arial" w:cs="Arial"/>
                <w:sz w:val="14"/>
                <w:szCs w:val="20"/>
                <w:lang w:eastAsia="fr-FR"/>
              </w:rPr>
              <w:t xml:space="preserve">GW: </w:t>
            </w:r>
            <w:r w:rsidRPr="004355F4">
              <w:rPr>
                <w:rFonts w:ascii="Arial" w:eastAsia="Times New Roman" w:hAnsi="Arial" w:cs="Arial"/>
                <w:sz w:val="14"/>
                <w:szCs w:val="20"/>
                <w:lang w:eastAsia="fr-FR"/>
              </w:rPr>
              <w:t>5°</w:t>
            </w:r>
          </w:p>
        </w:tc>
        <w:tc>
          <w:tcPr>
            <w:tcW w:w="1099" w:type="pct"/>
            <w:tcBorders>
              <w:top w:val="nil"/>
              <w:left w:val="nil"/>
              <w:bottom w:val="single" w:sz="4" w:space="0" w:color="auto"/>
              <w:right w:val="single" w:sz="4" w:space="0" w:color="auto"/>
            </w:tcBorders>
            <w:shd w:val="clear" w:color="auto" w:fill="auto"/>
            <w:vAlign w:val="center"/>
            <w:hideMark/>
          </w:tcPr>
          <w:p w:rsidR="005D3A3D" w:rsidRPr="004355F4" w:rsidRDefault="005D3A3D" w:rsidP="00990AFC">
            <w:pPr>
              <w:spacing w:after="0" w:line="240" w:lineRule="auto"/>
              <w:rPr>
                <w:rFonts w:ascii="Arial" w:eastAsia="Times New Roman" w:hAnsi="Arial" w:cs="Arial"/>
                <w:sz w:val="14"/>
                <w:szCs w:val="20"/>
                <w:lang w:eastAsia="fr-FR"/>
              </w:rPr>
            </w:pPr>
            <w:r w:rsidRPr="004355F4">
              <w:rPr>
                <w:rFonts w:ascii="Arial" w:eastAsia="Times New Roman" w:hAnsi="Arial" w:cs="Arial"/>
                <w:sz w:val="14"/>
                <w:szCs w:val="20"/>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2329</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01</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7</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763</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4101</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6</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13</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672</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14539</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4</w:t>
            </w:r>
          </w:p>
        </w:tc>
        <w:tc>
          <w:tcPr>
            <w:tcW w:w="564"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48</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464</w:t>
            </w:r>
          </w:p>
        </w:tc>
      </w:tr>
      <w:tr w:rsidR="005D3A3D" w:rsidRPr="004355F4" w:rsidTr="008B2D47">
        <w:trPr>
          <w:trHeight w:val="151"/>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jc w:val="center"/>
              <w:rPr>
                <w:rFonts w:ascii="Arial" w:eastAsia="Times New Roman" w:hAnsi="Arial" w:cs="Arial"/>
                <w:sz w:val="14"/>
                <w:szCs w:val="20"/>
                <w:lang w:eastAsia="fr-FR"/>
              </w:rPr>
            </w:pPr>
            <w:r w:rsidRPr="004355F4">
              <w:rPr>
                <w:rFonts w:ascii="Arial" w:eastAsia="Times New Roman" w:hAnsi="Arial" w:cs="Arial"/>
                <w:sz w:val="14"/>
                <w:szCs w:val="20"/>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rsidR="005D3A3D" w:rsidRPr="004355F4" w:rsidRDefault="005D3A3D" w:rsidP="00990AFC">
            <w:pPr>
              <w:spacing w:after="0" w:line="240" w:lineRule="auto"/>
              <w:rPr>
                <w:rFonts w:ascii="Arial" w:eastAsia="Times New Roman" w:hAnsi="Arial" w:cs="Arial"/>
                <w:sz w:val="14"/>
                <w:szCs w:val="20"/>
                <w:lang w:eastAsia="fr-FR"/>
              </w:rPr>
            </w:pPr>
            <w:r>
              <w:rPr>
                <w:rFonts w:ascii="Arial" w:eastAsia="Times New Roman" w:hAnsi="Arial" w:cs="Arial"/>
                <w:sz w:val="14"/>
                <w:szCs w:val="20"/>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sidRPr="004355F4">
              <w:rPr>
                <w:rFonts w:ascii="Arial" w:eastAsia="Times New Roman" w:hAnsi="Arial" w:cs="Arial"/>
                <w:sz w:val="14"/>
                <w:szCs w:val="20"/>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sidRPr="004355F4">
              <w:rPr>
                <w:rFonts w:ascii="Arial" w:eastAsia="Times New Roman" w:hAnsi="Arial" w:cs="Arial"/>
                <w:sz w:val="14"/>
                <w:szCs w:val="20"/>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sidRPr="004355F4">
              <w:rPr>
                <w:rFonts w:ascii="Arial" w:eastAsia="Times New Roman" w:hAnsi="Arial" w:cs="Arial"/>
                <w:sz w:val="14"/>
                <w:szCs w:val="20"/>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sidRPr="004355F4">
              <w:rPr>
                <w:rFonts w:ascii="Arial" w:eastAsia="Times New Roman" w:hAnsi="Arial" w:cs="Arial"/>
                <w:sz w:val="14"/>
                <w:szCs w:val="20"/>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sidRPr="004355F4">
              <w:rPr>
                <w:rFonts w:ascii="Arial" w:eastAsia="Times New Roman" w:hAnsi="Arial" w:cs="Arial"/>
                <w:sz w:val="14"/>
                <w:szCs w:val="20"/>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33</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333</w:t>
            </w:r>
          </w:p>
        </w:tc>
      </w:tr>
      <w:tr w:rsidR="005D3A3D" w:rsidRPr="004355F4" w:rsidTr="005D3A3D">
        <w:trPr>
          <w:trHeight w:val="151"/>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rsidR="005D3A3D" w:rsidRDefault="005D3A3D" w:rsidP="00E77432">
            <w:pPr>
              <w:spacing w:after="0" w:line="240" w:lineRule="auto"/>
              <w:jc w:val="center"/>
              <w:rPr>
                <w:rFonts w:ascii="Arial" w:eastAsia="Times New Roman" w:hAnsi="Arial" w:cs="Arial"/>
                <w:sz w:val="14"/>
                <w:szCs w:val="20"/>
                <w:lang w:val="fr-FR" w:eastAsia="fr-FR"/>
              </w:rPr>
            </w:pPr>
            <w:r w:rsidRPr="00990AFC">
              <w:rPr>
                <w:rFonts w:ascii="Arial" w:eastAsia="Times New Roman" w:hAnsi="Arial" w:cs="Arial"/>
                <w:sz w:val="14"/>
                <w:szCs w:val="20"/>
                <w:lang w:eastAsia="fr-FR"/>
              </w:rPr>
              <w:t>Bent pipe satellite</w:t>
            </w:r>
          </w:p>
        </w:tc>
      </w:tr>
      <w:tr w:rsidR="005D3A3D" w:rsidRPr="004355F4" w:rsidTr="008B2D47">
        <w:trPr>
          <w:trHeight w:val="263"/>
        </w:trPr>
        <w:tc>
          <w:tcPr>
            <w:tcW w:w="50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D3A3D" w:rsidRPr="004355F4" w:rsidRDefault="005D3A3D" w:rsidP="00E77432">
            <w:pPr>
              <w:spacing w:after="0" w:line="240" w:lineRule="auto"/>
              <w:jc w:val="center"/>
              <w:rPr>
                <w:rFonts w:ascii="Arial" w:eastAsia="Times New Roman" w:hAnsi="Arial" w:cs="Arial"/>
                <w:sz w:val="14"/>
                <w:szCs w:val="20"/>
                <w:lang w:eastAsia="fr-FR"/>
              </w:rPr>
            </w:pPr>
            <w:r w:rsidRPr="004355F4">
              <w:rPr>
                <w:rFonts w:ascii="Arial" w:eastAsia="Times New Roman" w:hAnsi="Arial" w:cs="Arial"/>
                <w:sz w:val="14"/>
                <w:szCs w:val="20"/>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rPr>
                <w:rFonts w:ascii="Arial" w:eastAsia="Times New Roman" w:hAnsi="Arial" w:cs="Arial"/>
                <w:sz w:val="14"/>
                <w:szCs w:val="20"/>
                <w:lang w:eastAsia="fr-FR"/>
              </w:rPr>
            </w:pPr>
            <w:r w:rsidRPr="004355F4">
              <w:rPr>
                <w:rFonts w:ascii="Arial" w:eastAsia="Times New Roman" w:hAnsi="Arial" w:cs="Arial"/>
                <w:sz w:val="14"/>
                <w:szCs w:val="20"/>
                <w:lang w:eastAsia="fr-FR"/>
              </w:rPr>
              <w:t> 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4261</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14</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7749</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D3A3D" w:rsidRPr="004355F4" w:rsidRDefault="005D3A3D" w:rsidP="008B2D47">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25</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28557</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95</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192</w:t>
            </w:r>
          </w:p>
        </w:tc>
      </w:tr>
      <w:tr w:rsidR="005D3A3D" w:rsidRPr="004355F4" w:rsidTr="00990AFC">
        <w:trPr>
          <w:trHeight w:val="255"/>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rsidR="005D3A3D" w:rsidRPr="004355F4" w:rsidRDefault="005D3A3D" w:rsidP="00990AFC">
            <w:pPr>
              <w:spacing w:after="0" w:line="240" w:lineRule="auto"/>
              <w:jc w:val="center"/>
              <w:rPr>
                <w:rFonts w:ascii="Arial" w:eastAsia="Times New Roman" w:hAnsi="Arial" w:cs="Arial"/>
                <w:sz w:val="14"/>
                <w:szCs w:val="20"/>
                <w:lang w:eastAsia="fr-FR"/>
              </w:rPr>
            </w:pPr>
            <w:r w:rsidRPr="004355F4">
              <w:rPr>
                <w:rFonts w:ascii="Arial" w:eastAsia="Times New Roman" w:hAnsi="Arial" w:cs="Arial"/>
                <w:sz w:val="14"/>
                <w:szCs w:val="20"/>
                <w:lang w:eastAsia="fr-FR"/>
              </w:rPr>
              <w:t xml:space="preserve">Round </w:t>
            </w:r>
            <w:r w:rsidR="00990AFC">
              <w:rPr>
                <w:rFonts w:ascii="Arial" w:eastAsia="Times New Roman" w:hAnsi="Arial" w:cs="Arial"/>
                <w:sz w:val="14"/>
                <w:szCs w:val="20"/>
                <w:lang w:eastAsia="fr-FR"/>
              </w:rPr>
              <w:t>T</w:t>
            </w:r>
            <w:r w:rsidR="00990AFC" w:rsidRPr="004355F4">
              <w:rPr>
                <w:rFonts w:ascii="Arial" w:eastAsia="Times New Roman" w:hAnsi="Arial" w:cs="Arial"/>
                <w:sz w:val="14"/>
                <w:szCs w:val="20"/>
                <w:lang w:eastAsia="fr-FR"/>
              </w:rPr>
              <w:t>rip</w:t>
            </w:r>
            <w:r w:rsidR="00990AFC">
              <w:rPr>
                <w:rFonts w:ascii="Arial" w:eastAsia="Times New Roman" w:hAnsi="Arial" w:cs="Arial"/>
                <w:sz w:val="14"/>
                <w:szCs w:val="20"/>
                <w:lang w:eastAsia="fr-FR"/>
              </w:rPr>
              <w:t xml:space="preserve"> Delay</w:t>
            </w:r>
          </w:p>
        </w:tc>
        <w:tc>
          <w:tcPr>
            <w:tcW w:w="1099" w:type="pct"/>
            <w:tcBorders>
              <w:top w:val="nil"/>
              <w:left w:val="nil"/>
              <w:bottom w:val="single" w:sz="4" w:space="0" w:color="auto"/>
              <w:right w:val="single" w:sz="4" w:space="0" w:color="auto"/>
            </w:tcBorders>
            <w:shd w:val="clear" w:color="auto" w:fill="auto"/>
            <w:noWrap/>
            <w:vAlign w:val="bottom"/>
            <w:hideMark/>
          </w:tcPr>
          <w:p w:rsidR="005D3A3D" w:rsidRPr="004355F4" w:rsidRDefault="005D3A3D" w:rsidP="00E77432">
            <w:pPr>
              <w:spacing w:after="0" w:line="240" w:lineRule="auto"/>
              <w:rPr>
                <w:rFonts w:ascii="Arial" w:eastAsia="Times New Roman" w:hAnsi="Arial" w:cs="Arial"/>
                <w:sz w:val="14"/>
                <w:szCs w:val="20"/>
                <w:lang w:eastAsia="fr-FR"/>
              </w:rPr>
            </w:pPr>
            <w:r w:rsidRPr="004355F4">
              <w:rPr>
                <w:rFonts w:ascii="Arial" w:eastAsia="Times New Roman" w:hAnsi="Arial" w:cs="Arial"/>
                <w:sz w:val="14"/>
                <w:szCs w:val="20"/>
                <w:lang w:eastAsia="fr-FR"/>
              </w:rPr>
              <w:t xml:space="preserve"> Twice </w:t>
            </w:r>
          </w:p>
        </w:tc>
        <w:tc>
          <w:tcPr>
            <w:tcW w:w="568"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8522</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5</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28</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408</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15498</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4</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51</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661</w:t>
            </w:r>
          </w:p>
        </w:tc>
        <w:tc>
          <w:tcPr>
            <w:tcW w:w="567"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57115</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2</w:t>
            </w:r>
          </w:p>
        </w:tc>
        <w:tc>
          <w:tcPr>
            <w:tcW w:w="564" w:type="pct"/>
            <w:tcBorders>
              <w:top w:val="nil"/>
              <w:left w:val="nil"/>
              <w:bottom w:val="single" w:sz="4" w:space="0" w:color="auto"/>
              <w:right w:val="single" w:sz="4" w:space="0" w:color="auto"/>
            </w:tcBorders>
            <w:shd w:val="clear" w:color="auto" w:fill="auto"/>
            <w:noWrap/>
            <w:vAlign w:val="center"/>
            <w:hideMark/>
          </w:tcPr>
          <w:p w:rsidR="005D3A3D" w:rsidRPr="004355F4" w:rsidRDefault="005D3A3D"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190</w:t>
            </w:r>
            <w:r w:rsidR="008B2D47">
              <w:rPr>
                <w:rFonts w:ascii="Arial" w:eastAsia="Times New Roman" w:hAnsi="Arial" w:cs="Arial"/>
                <w:sz w:val="14"/>
                <w:szCs w:val="20"/>
                <w:lang w:val="fr-FR" w:eastAsia="fr-FR"/>
              </w:rPr>
              <w:t>.</w:t>
            </w:r>
            <w:r>
              <w:rPr>
                <w:rFonts w:ascii="Arial" w:eastAsia="Times New Roman" w:hAnsi="Arial" w:cs="Arial"/>
                <w:sz w:val="14"/>
                <w:szCs w:val="20"/>
                <w:lang w:val="fr-FR" w:eastAsia="fr-FR"/>
              </w:rPr>
              <w:t>38</w:t>
            </w:r>
          </w:p>
        </w:tc>
      </w:tr>
      <w:tr w:rsidR="00E976F3" w:rsidRPr="004355F4" w:rsidTr="00E976F3">
        <w:trPr>
          <w:trHeight w:val="25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E976F3" w:rsidRDefault="00E976F3" w:rsidP="00E77432">
            <w:pPr>
              <w:spacing w:after="0" w:line="240" w:lineRule="auto"/>
              <w:jc w:val="center"/>
              <w:rPr>
                <w:rFonts w:ascii="Arial" w:eastAsia="Times New Roman" w:hAnsi="Arial" w:cs="Arial"/>
                <w:sz w:val="14"/>
                <w:szCs w:val="20"/>
                <w:lang w:val="fr-FR" w:eastAsia="fr-FR"/>
              </w:rPr>
            </w:pPr>
            <w:r w:rsidRPr="00990AFC">
              <w:rPr>
                <w:rFonts w:ascii="Arial" w:eastAsia="Times New Roman" w:hAnsi="Arial" w:cs="Arial"/>
                <w:sz w:val="14"/>
                <w:szCs w:val="20"/>
                <w:lang w:eastAsia="fr-FR"/>
              </w:rPr>
              <w:t>Regenerative satellite</w:t>
            </w:r>
          </w:p>
        </w:tc>
      </w:tr>
      <w:tr w:rsidR="008B2D47" w:rsidRPr="004355F4" w:rsidTr="008B2D47">
        <w:trPr>
          <w:trHeight w:val="255"/>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2D47" w:rsidRPr="00E976F3" w:rsidRDefault="008B2D47" w:rsidP="00E77432">
            <w:pPr>
              <w:spacing w:after="0" w:line="240" w:lineRule="auto"/>
              <w:jc w:val="center"/>
              <w:rPr>
                <w:rFonts w:ascii="Arial" w:eastAsia="Times New Roman" w:hAnsi="Arial" w:cs="Arial"/>
                <w:sz w:val="14"/>
                <w:szCs w:val="20"/>
                <w:lang w:eastAsia="fr-FR"/>
              </w:rPr>
            </w:pPr>
            <w:r w:rsidRPr="00990AFC">
              <w:rPr>
                <w:rFonts w:ascii="Arial" w:eastAsia="Times New Roman" w:hAnsi="Arial" w:cs="Arial"/>
                <w:sz w:val="14"/>
                <w:szCs w:val="20"/>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rsidR="008B2D47" w:rsidRPr="00E976F3" w:rsidRDefault="008B2D47" w:rsidP="00E77432">
            <w:pPr>
              <w:spacing w:after="0" w:line="240" w:lineRule="auto"/>
              <w:rPr>
                <w:rFonts w:ascii="Arial" w:eastAsia="Times New Roman" w:hAnsi="Arial" w:cs="Arial"/>
                <w:sz w:val="14"/>
                <w:szCs w:val="20"/>
                <w:lang w:eastAsia="fr-FR"/>
              </w:rPr>
            </w:pPr>
            <w:r w:rsidRPr="00990AFC">
              <w:rPr>
                <w:rFonts w:ascii="Arial" w:eastAsia="Times New Roman" w:hAnsi="Arial" w:cs="Arial"/>
                <w:sz w:val="14"/>
                <w:szCs w:val="20"/>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AC7FBC">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12.1</w:t>
            </w:r>
            <w:r w:rsidR="00AC7FBC">
              <w:rPr>
                <w:rFonts w:ascii="Arial" w:eastAsia="Times New Roman" w:hAnsi="Arial" w:cs="Arial"/>
                <w:sz w:val="14"/>
                <w:szCs w:val="20"/>
                <w:lang w:val="fr-FR" w:eastAsia="fr-FR"/>
              </w:rPr>
              <w:t>6</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E77432">
            <w:pPr>
              <w:spacing w:after="0" w:line="240" w:lineRule="auto"/>
              <w:jc w:val="center"/>
              <w:rPr>
                <w:rFonts w:ascii="Arial" w:eastAsia="Times New Roman" w:hAnsi="Arial" w:cs="Arial"/>
                <w:sz w:val="14"/>
                <w:szCs w:val="20"/>
                <w:lang w:val="fr-FR" w:eastAsia="fr-FR"/>
              </w:rPr>
            </w:pPr>
            <w:r>
              <w:rPr>
                <w:rFonts w:ascii="Arial" w:eastAsia="Times New Roman" w:hAnsi="Arial" w:cs="Arial"/>
                <w:sz w:val="14"/>
                <w:szCs w:val="20"/>
                <w:lang w:val="fr-FR" w:eastAsia="fr-FR"/>
              </w:rPr>
              <w:t>46.7</w:t>
            </w:r>
            <w:r w:rsidR="00AC7FBC">
              <w:rPr>
                <w:rFonts w:ascii="Arial" w:eastAsia="Times New Roman" w:hAnsi="Arial" w:cs="Arial"/>
                <w:sz w:val="14"/>
                <w:szCs w:val="20"/>
                <w:lang w:val="fr-FR" w:eastAsia="fr-FR"/>
              </w:rPr>
              <w:t>3</w:t>
            </w:r>
          </w:p>
        </w:tc>
      </w:tr>
      <w:tr w:rsidR="008B2D47" w:rsidRPr="004355F4" w:rsidTr="008B2D47">
        <w:trPr>
          <w:trHeight w:val="255"/>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2D47" w:rsidRPr="00E976F3" w:rsidRDefault="008B2D47" w:rsidP="00990AFC">
            <w:pPr>
              <w:spacing w:after="0" w:line="240" w:lineRule="auto"/>
              <w:jc w:val="center"/>
              <w:rPr>
                <w:rFonts w:ascii="Arial" w:eastAsia="Times New Roman" w:hAnsi="Arial" w:cs="Arial"/>
                <w:sz w:val="14"/>
                <w:szCs w:val="20"/>
                <w:lang w:eastAsia="fr-FR"/>
              </w:rPr>
            </w:pPr>
            <w:r w:rsidRPr="00990AFC">
              <w:rPr>
                <w:rFonts w:ascii="Arial" w:eastAsia="Times New Roman" w:hAnsi="Arial" w:cs="Arial"/>
                <w:sz w:val="14"/>
                <w:szCs w:val="20"/>
                <w:lang w:eastAsia="fr-FR"/>
              </w:rPr>
              <w:lastRenderedPageBreak/>
              <w:t>Round</w:t>
            </w:r>
            <w:r w:rsidR="00990AFC">
              <w:rPr>
                <w:rFonts w:ascii="Arial" w:eastAsia="Times New Roman" w:hAnsi="Arial" w:cs="Arial"/>
                <w:sz w:val="14"/>
                <w:szCs w:val="20"/>
                <w:lang w:eastAsia="fr-FR"/>
              </w:rPr>
              <w:t xml:space="preserve"> T</w:t>
            </w:r>
            <w:r w:rsidRPr="00990AFC">
              <w:rPr>
                <w:rFonts w:ascii="Arial" w:eastAsia="Times New Roman" w:hAnsi="Arial" w:cs="Arial"/>
                <w:sz w:val="14"/>
                <w:szCs w:val="20"/>
                <w:lang w:eastAsia="fr-FR"/>
              </w:rPr>
              <w:t xml:space="preserve">rip </w:t>
            </w:r>
            <w:r w:rsidR="00990AFC">
              <w:rPr>
                <w:rFonts w:ascii="Arial" w:eastAsia="Times New Roman" w:hAnsi="Arial" w:cs="Arial"/>
                <w:sz w:val="14"/>
                <w:szCs w:val="20"/>
                <w:lang w:eastAsia="fr-FR"/>
              </w:rPr>
              <w:t>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rsidR="008B2D47" w:rsidRPr="00E976F3" w:rsidRDefault="008B2D47" w:rsidP="00E77432">
            <w:pPr>
              <w:spacing w:after="0" w:line="240" w:lineRule="auto"/>
              <w:rPr>
                <w:rFonts w:ascii="Arial" w:eastAsia="Times New Roman" w:hAnsi="Arial" w:cs="Arial"/>
                <w:sz w:val="14"/>
                <w:szCs w:val="20"/>
                <w:lang w:eastAsia="fr-FR"/>
              </w:rPr>
            </w:pPr>
            <w:r w:rsidRPr="00990AFC">
              <w:rPr>
                <w:rFonts w:ascii="Arial" w:eastAsia="Times New Roman" w:hAnsi="Arial" w:cs="Arial"/>
                <w:sz w:val="14"/>
                <w:szCs w:val="20"/>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E77432">
            <w:pPr>
              <w:spacing w:after="0" w:line="240" w:lineRule="auto"/>
              <w:jc w:val="center"/>
              <w:rPr>
                <w:rFonts w:ascii="Arial" w:eastAsia="Times New Roman" w:hAnsi="Arial" w:cs="Arial"/>
                <w:sz w:val="14"/>
                <w:szCs w:val="20"/>
                <w:lang w:val="fr-FR" w:eastAsia="fr-FR"/>
              </w:rPr>
            </w:pPr>
            <w:r>
              <w:rPr>
                <w:rFonts w:ascii="Arial" w:hAnsi="Arial" w:cs="Arial"/>
                <w:color w:val="000000"/>
                <w:sz w:val="14"/>
                <w:szCs w:val="14"/>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E77432">
            <w:pPr>
              <w:spacing w:after="0" w:line="240" w:lineRule="auto"/>
              <w:jc w:val="center"/>
              <w:rPr>
                <w:rFonts w:ascii="Arial" w:eastAsia="Times New Roman" w:hAnsi="Arial" w:cs="Arial"/>
                <w:sz w:val="14"/>
                <w:szCs w:val="20"/>
                <w:lang w:val="fr-FR" w:eastAsia="fr-FR"/>
              </w:rPr>
            </w:pPr>
            <w:r>
              <w:rPr>
                <w:rFonts w:ascii="Arial" w:hAnsi="Arial" w:cs="Arial"/>
                <w:color w:val="000000"/>
                <w:sz w:val="14"/>
                <w:szCs w:val="14"/>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E77432">
            <w:pPr>
              <w:spacing w:after="0" w:line="240" w:lineRule="auto"/>
              <w:jc w:val="center"/>
              <w:rPr>
                <w:rFonts w:ascii="Arial" w:eastAsia="Times New Roman" w:hAnsi="Arial" w:cs="Arial"/>
                <w:sz w:val="14"/>
                <w:szCs w:val="20"/>
                <w:lang w:val="fr-FR" w:eastAsia="fr-FR"/>
              </w:rPr>
            </w:pPr>
            <w:r>
              <w:rPr>
                <w:rFonts w:ascii="Arial" w:hAnsi="Arial" w:cs="Arial"/>
                <w:color w:val="000000"/>
                <w:sz w:val="14"/>
                <w:szCs w:val="14"/>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AC7FBC">
            <w:pPr>
              <w:spacing w:after="0" w:line="240" w:lineRule="auto"/>
              <w:jc w:val="center"/>
              <w:rPr>
                <w:rFonts w:ascii="Arial" w:eastAsia="Times New Roman" w:hAnsi="Arial" w:cs="Arial"/>
                <w:sz w:val="14"/>
                <w:szCs w:val="20"/>
                <w:lang w:val="fr-FR" w:eastAsia="fr-FR"/>
              </w:rPr>
            </w:pPr>
            <w:r>
              <w:rPr>
                <w:rFonts w:ascii="Arial" w:hAnsi="Arial" w:cs="Arial"/>
                <w:color w:val="000000"/>
                <w:sz w:val="14"/>
                <w:szCs w:val="14"/>
              </w:rPr>
              <w:t>24.</w:t>
            </w:r>
            <w:r w:rsidR="00AC7FBC">
              <w:rPr>
                <w:rFonts w:ascii="Arial" w:hAnsi="Arial" w:cs="Arial"/>
                <w:color w:val="000000"/>
                <w:sz w:val="14"/>
                <w:szCs w:val="14"/>
              </w:rPr>
              <w:t>32</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E77432">
            <w:pPr>
              <w:spacing w:after="0" w:line="240" w:lineRule="auto"/>
              <w:jc w:val="center"/>
              <w:rPr>
                <w:rFonts w:ascii="Arial" w:eastAsia="Times New Roman" w:hAnsi="Arial" w:cs="Arial"/>
                <w:sz w:val="14"/>
                <w:szCs w:val="20"/>
                <w:lang w:val="fr-FR" w:eastAsia="fr-FR"/>
              </w:rPr>
            </w:pPr>
            <w:r>
              <w:rPr>
                <w:rFonts w:ascii="Arial" w:hAnsi="Arial" w:cs="Arial"/>
                <w:color w:val="000000"/>
                <w:sz w:val="14"/>
                <w:szCs w:val="14"/>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8B2D47" w:rsidRDefault="008B2D47" w:rsidP="00E77432">
            <w:pPr>
              <w:spacing w:after="0" w:line="240" w:lineRule="auto"/>
              <w:jc w:val="center"/>
              <w:rPr>
                <w:rFonts w:ascii="Arial" w:eastAsia="Times New Roman" w:hAnsi="Arial" w:cs="Arial"/>
                <w:sz w:val="14"/>
                <w:szCs w:val="20"/>
                <w:lang w:val="fr-FR" w:eastAsia="fr-FR"/>
              </w:rPr>
            </w:pPr>
            <w:r>
              <w:rPr>
                <w:rFonts w:ascii="Arial" w:hAnsi="Arial" w:cs="Arial"/>
                <w:color w:val="000000"/>
                <w:sz w:val="14"/>
                <w:szCs w:val="14"/>
              </w:rPr>
              <w:t>93.45</w:t>
            </w:r>
          </w:p>
        </w:tc>
      </w:tr>
    </w:tbl>
    <w:p w:rsidR="005D3A3D" w:rsidRPr="00F10773" w:rsidRDefault="005D3A3D" w:rsidP="00512BFD">
      <w:pPr>
        <w:rPr>
          <w:rFonts w:ascii="Times New Roman" w:hAnsi="Times New Roman" w:cs="Times New Roman"/>
          <w:sz w:val="20"/>
          <w:szCs w:val="20"/>
          <w:lang w:val="en-GB"/>
        </w:rPr>
      </w:pPr>
    </w:p>
    <w:p w:rsidR="000F0C87" w:rsidRPr="00F10773" w:rsidRDefault="000F0C87" w:rsidP="00512BFD">
      <w:pPr>
        <w:rPr>
          <w:rFonts w:ascii="Times New Roman" w:hAnsi="Times New Roman" w:cs="Times New Roman"/>
          <w:sz w:val="20"/>
          <w:szCs w:val="20"/>
          <w:lang w:val="en-GB" w:eastAsia="zh-CN"/>
        </w:rPr>
      </w:pPr>
    </w:p>
    <w:p w:rsidR="000F0C87" w:rsidRPr="000F0C87" w:rsidRDefault="0029596C" w:rsidP="00512BFD">
      <w:pPr>
        <w:rPr>
          <w:rFonts w:ascii="Arial" w:eastAsia="Times New Roman" w:hAnsi="Arial" w:cs="Arial"/>
          <w:sz w:val="24"/>
          <w:szCs w:val="24"/>
          <w:lang w:val="en-GB" w:eastAsia="zh-CN"/>
        </w:rPr>
      </w:pPr>
      <w:r>
        <w:rPr>
          <w:rFonts w:ascii="Arial" w:eastAsia="Times New Roman" w:hAnsi="Arial" w:cs="Arial"/>
          <w:sz w:val="24"/>
          <w:szCs w:val="24"/>
          <w:lang w:val="en-GB" w:eastAsia="zh-CN"/>
        </w:rPr>
        <w:t>5</w:t>
      </w:r>
      <w:r w:rsidR="000F0C87">
        <w:rPr>
          <w:rFonts w:ascii="Arial" w:eastAsia="Times New Roman" w:hAnsi="Arial" w:cs="Arial"/>
          <w:sz w:val="24"/>
          <w:szCs w:val="24"/>
          <w:lang w:val="en-GB" w:eastAsia="zh-CN"/>
        </w:rPr>
        <w:t>.</w:t>
      </w:r>
      <w:r>
        <w:rPr>
          <w:rFonts w:ascii="Arial" w:eastAsia="Times New Roman" w:hAnsi="Arial" w:cs="Arial"/>
          <w:sz w:val="24"/>
          <w:szCs w:val="24"/>
          <w:lang w:val="en-GB" w:eastAsia="zh-CN"/>
        </w:rPr>
        <w:t>3</w:t>
      </w:r>
      <w:r w:rsidR="000F0C87">
        <w:rPr>
          <w:rFonts w:ascii="Arial" w:eastAsia="Times New Roman" w:hAnsi="Arial" w:cs="Arial"/>
          <w:sz w:val="24"/>
          <w:szCs w:val="24"/>
          <w:lang w:val="en-GB" w:eastAsia="zh-CN"/>
        </w:rPr>
        <w:t>.4.2 Differential</w:t>
      </w:r>
      <w:r w:rsidR="000F0C87" w:rsidRPr="00F3558D">
        <w:rPr>
          <w:rFonts w:ascii="Arial" w:eastAsia="Times New Roman" w:hAnsi="Arial" w:cs="Arial"/>
          <w:sz w:val="24"/>
          <w:szCs w:val="24"/>
          <w:lang w:val="en-GB" w:eastAsia="zh-CN"/>
        </w:rPr>
        <w:t xml:space="preserve"> delay</w:t>
      </w:r>
    </w:p>
    <w:p w:rsidR="00512BFD" w:rsidRPr="00F10773" w:rsidRDefault="00512BFD" w:rsidP="00512BFD">
      <w:pPr>
        <w:rPr>
          <w:rFonts w:ascii="Times New Roman" w:hAnsi="Times New Roman" w:cs="Times New Roman"/>
          <w:sz w:val="20"/>
          <w:szCs w:val="20"/>
          <w:lang w:val="en-GB" w:eastAsia="zh-CN"/>
        </w:rPr>
      </w:pPr>
      <w:r w:rsidRPr="00F10773">
        <w:rPr>
          <w:rFonts w:ascii="Times New Roman" w:hAnsi="Times New Roman" w:cs="Times New Roman"/>
          <w:sz w:val="20"/>
          <w:szCs w:val="20"/>
          <w:lang w:val="en-GB" w:eastAsia="zh-CN"/>
        </w:rPr>
        <w:t>In this clause, we compute the differential delays between some points that are at some specific positions : for instance at nadir and Edge of Coverage.</w:t>
      </w:r>
    </w:p>
    <w:p w:rsidR="00512BFD" w:rsidRPr="00F10773" w:rsidRDefault="00512BFD" w:rsidP="00512BFD">
      <w:pPr>
        <w:rPr>
          <w:rFonts w:ascii="Times New Roman" w:hAnsi="Times New Roman" w:cs="Times New Roman"/>
          <w:sz w:val="20"/>
          <w:szCs w:val="20"/>
          <w:lang w:val="en-GB" w:eastAsia="zh-CN"/>
        </w:rPr>
      </w:pPr>
      <w:r w:rsidRPr="00F10773">
        <w:rPr>
          <w:rFonts w:ascii="Times New Roman" w:hAnsi="Times New Roman" w:cs="Times New Roman"/>
          <w:sz w:val="20"/>
          <w:szCs w:val="20"/>
          <w:lang w:val="en-GB" w:eastAsia="zh-CN"/>
        </w:rPr>
        <w:t>The path to gateway is supposed to be the same for all terminals.</w:t>
      </w:r>
    </w:p>
    <w:p w:rsidR="00512BFD" w:rsidRPr="002F2BBC" w:rsidRDefault="00512BFD" w:rsidP="00512BFD">
      <w:pPr>
        <w:pStyle w:val="Lgende"/>
      </w:pPr>
      <w:r w:rsidRPr="002F2BBC">
        <w:t xml:space="preserve">Table </w:t>
      </w:r>
      <w:r w:rsidRPr="002F2BBC">
        <w:fldChar w:fldCharType="begin"/>
      </w:r>
      <w:r w:rsidRPr="002F2BBC">
        <w:instrText xml:space="preserve"> SEQ Table \* ARABIC </w:instrText>
      </w:r>
      <w:r w:rsidRPr="002F2BBC">
        <w:fldChar w:fldCharType="separate"/>
      </w:r>
      <w:r w:rsidR="0035455A" w:rsidRPr="002F2BBC">
        <w:rPr>
          <w:noProof/>
        </w:rPr>
        <w:t>12</w:t>
      </w:r>
      <w:r w:rsidRPr="002F2BBC">
        <w:fldChar w:fldCharType="end"/>
      </w:r>
      <w:r w:rsidRPr="002F2BBC">
        <w:t>: Differential Delay for LEO satellite</w:t>
      </w:r>
    </w:p>
    <w:p w:rsidR="00964FBD" w:rsidRPr="004355F4" w:rsidRDefault="00964FBD" w:rsidP="00964FBD">
      <w:pPr>
        <w:pStyle w:val="Lgende"/>
        <w:rPr>
          <w:highlight w:val="yellow"/>
        </w:rPr>
      </w:pPr>
    </w:p>
    <w:tbl>
      <w:tblPr>
        <w:tblW w:w="5000" w:type="pct"/>
        <w:jc w:val="center"/>
        <w:tblLayout w:type="fixed"/>
        <w:tblCellMar>
          <w:left w:w="70" w:type="dxa"/>
          <w:right w:w="70" w:type="dxa"/>
        </w:tblCellMar>
        <w:tblLook w:val="04A0" w:firstRow="1" w:lastRow="0" w:firstColumn="1" w:lastColumn="0" w:noHBand="0" w:noVBand="1"/>
      </w:tblPr>
      <w:tblGrid>
        <w:gridCol w:w="1424"/>
        <w:gridCol w:w="1245"/>
        <w:gridCol w:w="1378"/>
        <w:gridCol w:w="1378"/>
        <w:gridCol w:w="1376"/>
        <w:gridCol w:w="1372"/>
        <w:gridCol w:w="1371"/>
      </w:tblGrid>
      <w:tr w:rsidR="00964FBD" w:rsidRPr="00D96B60" w:rsidTr="00964FBD">
        <w:trPr>
          <w:trHeight w:val="299"/>
          <w:jc w:val="center"/>
        </w:trPr>
        <w:tc>
          <w:tcPr>
            <w:tcW w:w="746" w:type="pct"/>
            <w:tcBorders>
              <w:top w:val="single" w:sz="4" w:space="0" w:color="auto"/>
              <w:left w:val="single" w:sz="4" w:space="0" w:color="auto"/>
              <w:bottom w:val="single" w:sz="4" w:space="0" w:color="auto"/>
              <w:right w:val="single" w:sz="4" w:space="0" w:color="auto"/>
            </w:tcBorders>
            <w:shd w:val="clear" w:color="auto" w:fill="auto"/>
            <w:noWrap/>
            <w:vAlign w:val="bottom"/>
          </w:tcPr>
          <w:p w:rsidR="00964FBD" w:rsidRPr="004355F4" w:rsidRDefault="00964FBD" w:rsidP="00964FBD">
            <w:pPr>
              <w:spacing w:after="0" w:line="240" w:lineRule="auto"/>
              <w:jc w:val="center"/>
              <w:rPr>
                <w:rFonts w:ascii="Times New Roman" w:eastAsia="Times New Roman" w:hAnsi="Times New Roman" w:cs="Times New Roman"/>
                <w:sz w:val="20"/>
                <w:szCs w:val="20"/>
                <w:lang w:eastAsia="fr-FR"/>
              </w:rPr>
            </w:pPr>
          </w:p>
        </w:tc>
        <w:tc>
          <w:tcPr>
            <w:tcW w:w="1374"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964FBD" w:rsidRPr="00615D15" w:rsidRDefault="00964FBD" w:rsidP="00964FBD">
            <w:pPr>
              <w:spacing w:after="0" w:line="240" w:lineRule="auto"/>
              <w:jc w:val="center"/>
              <w:rPr>
                <w:rFonts w:ascii="Times New Roman" w:eastAsia="Times New Roman" w:hAnsi="Times New Roman" w:cs="Times New Roman"/>
                <w:sz w:val="20"/>
                <w:szCs w:val="20"/>
                <w:lang w:val="fr-FR" w:eastAsia="fr-FR"/>
              </w:rPr>
            </w:pPr>
            <w:r w:rsidRPr="00615D15">
              <w:rPr>
                <w:rFonts w:ascii="Times New Roman" w:eastAsia="Times New Roman" w:hAnsi="Times New Roman" w:cs="Times New Roman"/>
                <w:sz w:val="20"/>
                <w:szCs w:val="20"/>
                <w:lang w:val="fr-FR" w:eastAsia="fr-FR"/>
              </w:rPr>
              <w:t>LEO 600 km</w:t>
            </w:r>
          </w:p>
        </w:tc>
        <w:tc>
          <w:tcPr>
            <w:tcW w:w="1443" w:type="pct"/>
            <w:gridSpan w:val="2"/>
            <w:tcBorders>
              <w:top w:val="single" w:sz="4" w:space="0" w:color="auto"/>
              <w:left w:val="single" w:sz="4" w:space="0" w:color="auto"/>
              <w:bottom w:val="single" w:sz="4" w:space="0" w:color="auto"/>
              <w:right w:val="single" w:sz="4" w:space="0" w:color="auto"/>
            </w:tcBorders>
          </w:tcPr>
          <w:p w:rsidR="00964FBD" w:rsidRPr="00615D15" w:rsidRDefault="00964FBD" w:rsidP="00964FBD">
            <w:pPr>
              <w:spacing w:after="0" w:line="240" w:lineRule="auto"/>
              <w:jc w:val="center"/>
              <w:rPr>
                <w:rFonts w:ascii="Times New Roman" w:eastAsia="Times New Roman" w:hAnsi="Times New Roman" w:cs="Times New Roman"/>
                <w:sz w:val="20"/>
                <w:szCs w:val="20"/>
                <w:lang w:val="fr-FR" w:eastAsia="fr-FR"/>
              </w:rPr>
            </w:pPr>
            <w:r w:rsidRPr="00646129">
              <w:rPr>
                <w:rFonts w:ascii="Times New Roman" w:eastAsia="Times New Roman" w:hAnsi="Times New Roman" w:cs="Times New Roman"/>
                <w:sz w:val="20"/>
                <w:szCs w:val="20"/>
                <w:lang w:val="fr-FR" w:eastAsia="fr-FR"/>
              </w:rPr>
              <w:t xml:space="preserve">LEO </w:t>
            </w:r>
            <w:r>
              <w:rPr>
                <w:rFonts w:ascii="Times New Roman" w:eastAsia="Times New Roman" w:hAnsi="Times New Roman" w:cs="Times New Roman"/>
                <w:sz w:val="20"/>
                <w:szCs w:val="20"/>
                <w:lang w:val="fr-FR" w:eastAsia="fr-FR"/>
              </w:rPr>
              <w:t>15</w:t>
            </w:r>
            <w:r w:rsidRPr="00646129">
              <w:rPr>
                <w:rFonts w:ascii="Times New Roman" w:eastAsia="Times New Roman" w:hAnsi="Times New Roman" w:cs="Times New Roman"/>
                <w:sz w:val="20"/>
                <w:szCs w:val="20"/>
                <w:lang w:val="fr-FR" w:eastAsia="fr-FR"/>
              </w:rPr>
              <w:t>00 km</w:t>
            </w:r>
          </w:p>
        </w:tc>
        <w:tc>
          <w:tcPr>
            <w:tcW w:w="1437" w:type="pct"/>
            <w:gridSpan w:val="2"/>
            <w:tcBorders>
              <w:top w:val="single" w:sz="4" w:space="0" w:color="auto"/>
              <w:left w:val="single" w:sz="4" w:space="0" w:color="auto"/>
              <w:bottom w:val="single" w:sz="4" w:space="0" w:color="auto"/>
              <w:right w:val="single" w:sz="4" w:space="0" w:color="auto"/>
            </w:tcBorders>
          </w:tcPr>
          <w:p w:rsidR="00964FBD" w:rsidRPr="00615D15" w:rsidRDefault="00964FBD" w:rsidP="00964FBD">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M</w:t>
            </w:r>
            <w:r w:rsidRPr="00646129">
              <w:rPr>
                <w:rFonts w:ascii="Times New Roman" w:eastAsia="Times New Roman" w:hAnsi="Times New Roman" w:cs="Times New Roman"/>
                <w:sz w:val="20"/>
                <w:szCs w:val="20"/>
                <w:lang w:val="fr-FR" w:eastAsia="fr-FR"/>
              </w:rPr>
              <w:t xml:space="preserve">EO </w:t>
            </w:r>
            <w:r>
              <w:rPr>
                <w:rFonts w:ascii="Times New Roman" w:eastAsia="Times New Roman" w:hAnsi="Times New Roman" w:cs="Times New Roman"/>
                <w:sz w:val="20"/>
                <w:szCs w:val="20"/>
                <w:lang w:val="fr-FR" w:eastAsia="fr-FR"/>
              </w:rPr>
              <w:t>100</w:t>
            </w:r>
            <w:r w:rsidRPr="00646129">
              <w:rPr>
                <w:rFonts w:ascii="Times New Roman" w:eastAsia="Times New Roman" w:hAnsi="Times New Roman" w:cs="Times New Roman"/>
                <w:sz w:val="20"/>
                <w:szCs w:val="20"/>
                <w:lang w:val="fr-FR" w:eastAsia="fr-FR"/>
              </w:rPr>
              <w:t>00 km</w:t>
            </w:r>
          </w:p>
        </w:tc>
      </w:tr>
      <w:tr w:rsidR="00964FBD" w:rsidRPr="00D96B60" w:rsidTr="00964FBD">
        <w:trPr>
          <w:trHeight w:val="544"/>
          <w:jc w:val="center"/>
        </w:trPr>
        <w:tc>
          <w:tcPr>
            <w:tcW w:w="746" w:type="pct"/>
            <w:tcBorders>
              <w:top w:val="single" w:sz="4" w:space="0" w:color="auto"/>
              <w:left w:val="single" w:sz="4" w:space="0" w:color="auto"/>
              <w:bottom w:val="single" w:sz="4" w:space="0" w:color="auto"/>
              <w:right w:val="single" w:sz="4" w:space="0" w:color="auto"/>
            </w:tcBorders>
            <w:shd w:val="clear" w:color="auto" w:fill="auto"/>
            <w:noWrap/>
            <w:vAlign w:val="bottom"/>
          </w:tcPr>
          <w:p w:rsidR="00964FBD" w:rsidRPr="004355F4" w:rsidRDefault="00964FBD" w:rsidP="00964FBD">
            <w:pPr>
              <w:spacing w:after="0" w:line="240" w:lineRule="auto"/>
              <w:rPr>
                <w:rFonts w:ascii="Times New Roman" w:eastAsia="Times New Roman" w:hAnsi="Times New Roman" w:cs="Times New Roman"/>
                <w:sz w:val="20"/>
                <w:szCs w:val="20"/>
                <w:highlight w:val="yellow"/>
                <w:lang w:eastAsia="fr-FR"/>
              </w:rPr>
            </w:pPr>
          </w:p>
        </w:tc>
        <w:tc>
          <w:tcPr>
            <w:tcW w:w="652" w:type="pct"/>
            <w:tcBorders>
              <w:top w:val="single" w:sz="4" w:space="0" w:color="auto"/>
              <w:left w:val="nil"/>
              <w:bottom w:val="single" w:sz="4" w:space="0" w:color="auto"/>
              <w:right w:val="single" w:sz="4" w:space="0" w:color="auto"/>
            </w:tcBorders>
            <w:shd w:val="clear" w:color="auto" w:fill="auto"/>
            <w:noWrap/>
            <w:vAlign w:val="bottom"/>
          </w:tcPr>
          <w:p w:rsidR="00964FBD" w:rsidRPr="004355F4" w:rsidRDefault="00964FBD" w:rsidP="00461E8C">
            <w:pPr>
              <w:spacing w:after="0" w:line="240" w:lineRule="auto"/>
              <w:jc w:val="center"/>
              <w:rPr>
                <w:rFonts w:ascii="Times New Roman" w:eastAsia="Times New Roman" w:hAnsi="Times New Roman" w:cs="Times New Roman"/>
                <w:sz w:val="20"/>
                <w:szCs w:val="20"/>
                <w:lang w:eastAsia="fr-FR"/>
              </w:rPr>
            </w:pPr>
            <w:r w:rsidRPr="004355F4">
              <w:rPr>
                <w:rFonts w:ascii="Times New Roman" w:eastAsia="Times New Roman" w:hAnsi="Times New Roman" w:cs="Times New Roman"/>
                <w:sz w:val="20"/>
                <w:szCs w:val="20"/>
                <w:lang w:val="fr-FR" w:eastAsia="fr-FR"/>
              </w:rPr>
              <w:t>Delta D</w:t>
            </w:r>
            <w:r w:rsidR="00AA798E">
              <w:rPr>
                <w:rFonts w:ascii="Times New Roman" w:eastAsia="Times New Roman" w:hAnsi="Times New Roman" w:cs="Times New Roman"/>
                <w:sz w:val="20"/>
                <w:szCs w:val="20"/>
                <w:lang w:val="fr-FR" w:eastAsia="fr-FR"/>
              </w:rPr>
              <w:t>istance</w:t>
            </w:r>
          </w:p>
        </w:tc>
        <w:tc>
          <w:tcPr>
            <w:tcW w:w="722" w:type="pct"/>
            <w:tcBorders>
              <w:top w:val="single" w:sz="4" w:space="0" w:color="auto"/>
              <w:left w:val="nil"/>
              <w:bottom w:val="single" w:sz="4" w:space="0" w:color="auto"/>
              <w:right w:val="single" w:sz="4" w:space="0" w:color="auto"/>
            </w:tcBorders>
            <w:shd w:val="clear" w:color="auto" w:fill="auto"/>
            <w:noWrap/>
            <w:vAlign w:val="bottom"/>
          </w:tcPr>
          <w:p w:rsidR="00964FBD" w:rsidRPr="004355F4" w:rsidRDefault="00964FBD" w:rsidP="00AA798E">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 xml:space="preserve">Delta </w:t>
            </w:r>
            <w:r w:rsidR="00AA798E">
              <w:rPr>
                <w:rFonts w:ascii="Times New Roman" w:eastAsia="Times New Roman" w:hAnsi="Times New Roman" w:cs="Times New Roman"/>
                <w:sz w:val="20"/>
                <w:szCs w:val="20"/>
                <w:lang w:val="fr-FR" w:eastAsia="fr-FR"/>
              </w:rPr>
              <w:t>Delay</w:t>
            </w:r>
            <w:r w:rsidRPr="004355F4">
              <w:rPr>
                <w:rFonts w:ascii="Times New Roman" w:eastAsia="Times New Roman" w:hAnsi="Times New Roman" w:cs="Times New Roman"/>
                <w:sz w:val="20"/>
                <w:szCs w:val="20"/>
                <w:lang w:val="fr-FR" w:eastAsia="fr-FR"/>
              </w:rPr>
              <w:t xml:space="preserve"> </w:t>
            </w:r>
          </w:p>
        </w:tc>
        <w:tc>
          <w:tcPr>
            <w:tcW w:w="722" w:type="pct"/>
            <w:tcBorders>
              <w:top w:val="single" w:sz="4" w:space="0" w:color="auto"/>
              <w:left w:val="nil"/>
              <w:bottom w:val="single" w:sz="4" w:space="0" w:color="auto"/>
              <w:right w:val="single" w:sz="4" w:space="0" w:color="auto"/>
            </w:tcBorders>
            <w:vAlign w:val="bottom"/>
          </w:tcPr>
          <w:p w:rsidR="00964FBD" w:rsidRPr="00615D15" w:rsidRDefault="00964FBD" w:rsidP="00461E8C">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Delta D</w:t>
            </w:r>
            <w:r w:rsidR="00AA798E">
              <w:rPr>
                <w:rFonts w:ascii="Times New Roman" w:eastAsia="Times New Roman" w:hAnsi="Times New Roman" w:cs="Times New Roman"/>
                <w:sz w:val="20"/>
                <w:szCs w:val="20"/>
                <w:lang w:val="fr-FR" w:eastAsia="fr-FR"/>
              </w:rPr>
              <w:t>istance</w:t>
            </w:r>
          </w:p>
        </w:tc>
        <w:tc>
          <w:tcPr>
            <w:tcW w:w="721" w:type="pct"/>
            <w:tcBorders>
              <w:top w:val="single" w:sz="4" w:space="0" w:color="auto"/>
              <w:left w:val="nil"/>
              <w:bottom w:val="single" w:sz="4" w:space="0" w:color="auto"/>
              <w:right w:val="single" w:sz="4" w:space="0" w:color="auto"/>
            </w:tcBorders>
            <w:vAlign w:val="bottom"/>
          </w:tcPr>
          <w:p w:rsidR="00964FBD" w:rsidRPr="00615D15" w:rsidRDefault="00964FBD" w:rsidP="00AA798E">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 xml:space="preserve">Delta </w:t>
            </w:r>
            <w:r w:rsidR="00AA798E">
              <w:rPr>
                <w:rFonts w:ascii="Times New Roman" w:eastAsia="Times New Roman" w:hAnsi="Times New Roman" w:cs="Times New Roman"/>
                <w:sz w:val="20"/>
                <w:szCs w:val="20"/>
                <w:lang w:val="fr-FR" w:eastAsia="fr-FR"/>
              </w:rPr>
              <w:t>Delay</w:t>
            </w:r>
          </w:p>
        </w:tc>
        <w:tc>
          <w:tcPr>
            <w:tcW w:w="719" w:type="pct"/>
            <w:tcBorders>
              <w:top w:val="single" w:sz="4" w:space="0" w:color="auto"/>
              <w:left w:val="nil"/>
              <w:bottom w:val="single" w:sz="4" w:space="0" w:color="auto"/>
              <w:right w:val="single" w:sz="4" w:space="0" w:color="auto"/>
            </w:tcBorders>
            <w:vAlign w:val="bottom"/>
          </w:tcPr>
          <w:p w:rsidR="00964FBD" w:rsidRPr="00615D15" w:rsidRDefault="00964FBD" w:rsidP="00461E8C">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Delta D</w:t>
            </w:r>
            <w:r w:rsidR="00AA798E">
              <w:rPr>
                <w:rFonts w:ascii="Times New Roman" w:eastAsia="Times New Roman" w:hAnsi="Times New Roman" w:cs="Times New Roman"/>
                <w:sz w:val="20"/>
                <w:szCs w:val="20"/>
                <w:lang w:val="fr-FR" w:eastAsia="fr-FR"/>
              </w:rPr>
              <w:t>istance</w:t>
            </w:r>
            <w:r w:rsidRPr="004355F4">
              <w:rPr>
                <w:rFonts w:ascii="Times New Roman" w:eastAsia="Times New Roman" w:hAnsi="Times New Roman" w:cs="Times New Roman"/>
                <w:sz w:val="20"/>
                <w:szCs w:val="20"/>
                <w:lang w:val="fr-FR" w:eastAsia="fr-FR"/>
              </w:rPr>
              <w:t xml:space="preserve"> </w:t>
            </w:r>
          </w:p>
        </w:tc>
        <w:tc>
          <w:tcPr>
            <w:tcW w:w="718" w:type="pct"/>
            <w:tcBorders>
              <w:top w:val="single" w:sz="4" w:space="0" w:color="auto"/>
              <w:left w:val="single" w:sz="4" w:space="0" w:color="auto"/>
              <w:bottom w:val="single" w:sz="4" w:space="0" w:color="auto"/>
              <w:right w:val="single" w:sz="4" w:space="0" w:color="auto"/>
            </w:tcBorders>
            <w:vAlign w:val="bottom"/>
          </w:tcPr>
          <w:p w:rsidR="00964FBD" w:rsidRPr="00615D15" w:rsidRDefault="00964FBD" w:rsidP="00AA798E">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 xml:space="preserve">Delta </w:t>
            </w:r>
            <w:r w:rsidR="00AA798E">
              <w:rPr>
                <w:rFonts w:ascii="Times New Roman" w:eastAsia="Times New Roman" w:hAnsi="Times New Roman" w:cs="Times New Roman"/>
                <w:sz w:val="20"/>
                <w:szCs w:val="20"/>
                <w:lang w:val="fr-FR" w:eastAsia="fr-FR"/>
              </w:rPr>
              <w:t>Delay</w:t>
            </w:r>
          </w:p>
        </w:tc>
      </w:tr>
      <w:tr w:rsidR="00964FBD" w:rsidRPr="00D96B60" w:rsidTr="00964FBD">
        <w:trPr>
          <w:trHeight w:val="552"/>
          <w:jc w:val="center"/>
        </w:trPr>
        <w:tc>
          <w:tcPr>
            <w:tcW w:w="7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FBD" w:rsidRPr="004355F4" w:rsidRDefault="00964FBD" w:rsidP="00964FBD">
            <w:pPr>
              <w:spacing w:after="0" w:line="240" w:lineRule="auto"/>
              <w:rPr>
                <w:rFonts w:ascii="Times New Roman" w:eastAsia="Times New Roman" w:hAnsi="Times New Roman" w:cs="Times New Roman"/>
                <w:sz w:val="20"/>
                <w:szCs w:val="20"/>
                <w:lang w:eastAsia="fr-FR"/>
              </w:rPr>
            </w:pPr>
            <w:r w:rsidRPr="004355F4">
              <w:rPr>
                <w:rFonts w:ascii="Times New Roman" w:eastAsia="Times New Roman" w:hAnsi="Times New Roman" w:cs="Times New Roman"/>
                <w:sz w:val="20"/>
                <w:szCs w:val="20"/>
                <w:lang w:eastAsia="fr-FR"/>
              </w:rPr>
              <w:t>Differential One way delay between nadir and EOC paths</w:t>
            </w:r>
          </w:p>
        </w:tc>
        <w:tc>
          <w:tcPr>
            <w:tcW w:w="652" w:type="pct"/>
            <w:tcBorders>
              <w:top w:val="single" w:sz="4" w:space="0" w:color="auto"/>
              <w:left w:val="nil"/>
              <w:bottom w:val="single" w:sz="4" w:space="0" w:color="auto"/>
              <w:right w:val="single" w:sz="4" w:space="0" w:color="auto"/>
            </w:tcBorders>
            <w:shd w:val="clear" w:color="auto" w:fill="auto"/>
            <w:noWrap/>
            <w:hideMark/>
          </w:tcPr>
          <w:p w:rsidR="00964FBD" w:rsidRPr="004355F4" w:rsidRDefault="00964FBD" w:rsidP="00964FBD">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1332.2</w:t>
            </w:r>
            <w:r w:rsidR="00461E8C" w:rsidRPr="004355F4">
              <w:rPr>
                <w:rFonts w:ascii="Times New Roman" w:eastAsia="Times New Roman" w:hAnsi="Times New Roman" w:cs="Times New Roman"/>
                <w:sz w:val="20"/>
                <w:szCs w:val="20"/>
                <w:lang w:val="fr-FR" w:eastAsia="fr-FR"/>
              </w:rPr>
              <w:t xml:space="preserve"> km</w:t>
            </w:r>
          </w:p>
        </w:tc>
        <w:tc>
          <w:tcPr>
            <w:tcW w:w="722" w:type="pct"/>
            <w:tcBorders>
              <w:top w:val="single" w:sz="4" w:space="0" w:color="auto"/>
              <w:left w:val="nil"/>
              <w:bottom w:val="single" w:sz="4" w:space="0" w:color="auto"/>
              <w:right w:val="single" w:sz="4" w:space="0" w:color="auto"/>
            </w:tcBorders>
            <w:shd w:val="clear" w:color="auto" w:fill="auto"/>
            <w:noWrap/>
            <w:hideMark/>
          </w:tcPr>
          <w:p w:rsidR="00964FBD" w:rsidRPr="004355F4" w:rsidRDefault="00964FBD" w:rsidP="00461E8C">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4.44</w:t>
            </w:r>
            <w:r w:rsidR="00461E8C">
              <w:rPr>
                <w:rFonts w:ascii="Times New Roman" w:eastAsia="Times New Roman" w:hAnsi="Times New Roman" w:cs="Times New Roman"/>
                <w:sz w:val="20"/>
                <w:szCs w:val="20"/>
                <w:lang w:val="fr-FR" w:eastAsia="fr-FR"/>
              </w:rPr>
              <w:t xml:space="preserve"> </w:t>
            </w:r>
            <w:r w:rsidR="00461E8C" w:rsidRPr="004355F4">
              <w:rPr>
                <w:rFonts w:ascii="Times New Roman" w:eastAsia="Times New Roman" w:hAnsi="Times New Roman" w:cs="Times New Roman"/>
                <w:sz w:val="20"/>
                <w:szCs w:val="20"/>
                <w:lang w:val="fr-FR" w:eastAsia="fr-FR"/>
              </w:rPr>
              <w:t>ms</w:t>
            </w:r>
          </w:p>
        </w:tc>
        <w:tc>
          <w:tcPr>
            <w:tcW w:w="722" w:type="pct"/>
            <w:tcBorders>
              <w:top w:val="single" w:sz="4" w:space="0" w:color="auto"/>
              <w:left w:val="nil"/>
              <w:bottom w:val="single" w:sz="4" w:space="0" w:color="auto"/>
              <w:right w:val="single" w:sz="4" w:space="0" w:color="auto"/>
            </w:tcBorders>
          </w:tcPr>
          <w:p w:rsidR="00964FBD" w:rsidRPr="00615D15" w:rsidRDefault="00964FBD" w:rsidP="00964FBD">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2147</w:t>
            </w:r>
            <w:r>
              <w:rPr>
                <w:rFonts w:ascii="Times New Roman" w:eastAsia="Times New Roman" w:hAnsi="Times New Roman" w:cs="Times New Roman"/>
                <w:sz w:val="20"/>
                <w:szCs w:val="20"/>
                <w:lang w:val="fr-FR" w:eastAsia="fr-FR"/>
              </w:rPr>
              <w:t>.</w:t>
            </w:r>
            <w:r w:rsidRPr="004355F4">
              <w:rPr>
                <w:rFonts w:ascii="Times New Roman" w:eastAsia="Times New Roman" w:hAnsi="Times New Roman" w:cs="Times New Roman"/>
                <w:sz w:val="20"/>
                <w:szCs w:val="20"/>
                <w:lang w:val="fr-FR" w:eastAsia="fr-FR"/>
              </w:rPr>
              <w:t>5</w:t>
            </w:r>
            <w:r w:rsidR="00461E8C" w:rsidRPr="004355F4">
              <w:rPr>
                <w:rFonts w:ascii="Times New Roman" w:eastAsia="Times New Roman" w:hAnsi="Times New Roman" w:cs="Times New Roman"/>
                <w:sz w:val="20"/>
                <w:szCs w:val="20"/>
                <w:lang w:val="fr-FR" w:eastAsia="fr-FR"/>
              </w:rPr>
              <w:t xml:space="preserve"> km</w:t>
            </w:r>
          </w:p>
        </w:tc>
        <w:tc>
          <w:tcPr>
            <w:tcW w:w="721" w:type="pct"/>
            <w:tcBorders>
              <w:top w:val="single" w:sz="4" w:space="0" w:color="auto"/>
              <w:left w:val="nil"/>
              <w:bottom w:val="single" w:sz="4" w:space="0" w:color="auto"/>
              <w:right w:val="single" w:sz="4" w:space="0" w:color="auto"/>
            </w:tcBorders>
          </w:tcPr>
          <w:p w:rsidR="00964FBD" w:rsidRPr="00615D15" w:rsidRDefault="00964FBD" w:rsidP="00964FBD">
            <w:pPr>
              <w:spacing w:after="0" w:line="240" w:lineRule="auto"/>
              <w:jc w:val="center"/>
              <w:rPr>
                <w:rFonts w:ascii="Times New Roman" w:eastAsia="Times New Roman" w:hAnsi="Times New Roman" w:cs="Times New Roman"/>
                <w:sz w:val="20"/>
                <w:szCs w:val="20"/>
                <w:lang w:val="fr-FR" w:eastAsia="fr-FR"/>
              </w:rPr>
            </w:pPr>
            <w:r w:rsidRPr="006D161E">
              <w:rPr>
                <w:rFonts w:ascii="Times New Roman" w:eastAsia="Times New Roman" w:hAnsi="Times New Roman" w:cs="Times New Roman"/>
                <w:sz w:val="20"/>
                <w:szCs w:val="20"/>
                <w:lang w:val="fr-FR" w:eastAsia="fr-FR"/>
              </w:rPr>
              <w:t>7</w:t>
            </w:r>
            <w:r>
              <w:rPr>
                <w:rFonts w:ascii="Times New Roman" w:eastAsia="Times New Roman" w:hAnsi="Times New Roman" w:cs="Times New Roman"/>
                <w:sz w:val="20"/>
                <w:szCs w:val="20"/>
                <w:lang w:val="fr-FR" w:eastAsia="fr-FR"/>
              </w:rPr>
              <w:t>.</w:t>
            </w:r>
            <w:r w:rsidRPr="004355F4">
              <w:rPr>
                <w:rFonts w:ascii="Times New Roman" w:eastAsia="Times New Roman" w:hAnsi="Times New Roman" w:cs="Times New Roman"/>
                <w:sz w:val="20"/>
                <w:szCs w:val="20"/>
                <w:lang w:val="fr-FR" w:eastAsia="fr-FR"/>
              </w:rPr>
              <w:t>158</w:t>
            </w:r>
            <w:r w:rsidR="00461E8C" w:rsidRPr="004355F4">
              <w:rPr>
                <w:rFonts w:ascii="Times New Roman" w:eastAsia="Times New Roman" w:hAnsi="Times New Roman" w:cs="Times New Roman"/>
                <w:sz w:val="20"/>
                <w:szCs w:val="20"/>
                <w:lang w:val="fr-FR" w:eastAsia="fr-FR"/>
              </w:rPr>
              <w:t xml:space="preserve"> ms</w:t>
            </w:r>
          </w:p>
        </w:tc>
        <w:tc>
          <w:tcPr>
            <w:tcW w:w="719" w:type="pct"/>
            <w:tcBorders>
              <w:top w:val="single" w:sz="4" w:space="0" w:color="auto"/>
              <w:left w:val="nil"/>
              <w:bottom w:val="single" w:sz="4" w:space="0" w:color="auto"/>
              <w:right w:val="single" w:sz="4" w:space="0" w:color="auto"/>
            </w:tcBorders>
          </w:tcPr>
          <w:p w:rsidR="00964FBD" w:rsidRPr="00615D15" w:rsidRDefault="00964FBD" w:rsidP="00964FBD">
            <w:pPr>
              <w:spacing w:after="0" w:line="240" w:lineRule="auto"/>
              <w:jc w:val="center"/>
              <w:rPr>
                <w:rFonts w:ascii="Times New Roman" w:eastAsia="Times New Roman" w:hAnsi="Times New Roman" w:cs="Times New Roman"/>
                <w:sz w:val="20"/>
                <w:szCs w:val="20"/>
                <w:lang w:val="fr-FR" w:eastAsia="fr-FR"/>
              </w:rPr>
            </w:pPr>
            <w:r w:rsidRPr="006D161E">
              <w:rPr>
                <w:rFonts w:ascii="Times New Roman" w:eastAsia="Times New Roman" w:hAnsi="Times New Roman" w:cs="Times New Roman"/>
                <w:sz w:val="20"/>
                <w:szCs w:val="20"/>
                <w:lang w:val="fr-FR" w:eastAsia="fr-FR"/>
              </w:rPr>
              <w:t>4018</w:t>
            </w:r>
            <w:r>
              <w:rPr>
                <w:rFonts w:ascii="Times New Roman" w:eastAsia="Times New Roman" w:hAnsi="Times New Roman" w:cs="Times New Roman"/>
                <w:sz w:val="20"/>
                <w:szCs w:val="20"/>
                <w:lang w:val="fr-FR" w:eastAsia="fr-FR"/>
              </w:rPr>
              <w:t>.</w:t>
            </w:r>
            <w:r w:rsidRPr="004355F4">
              <w:rPr>
                <w:rFonts w:ascii="Times New Roman" w:eastAsia="Times New Roman" w:hAnsi="Times New Roman" w:cs="Times New Roman"/>
                <w:sz w:val="20"/>
                <w:szCs w:val="20"/>
                <w:lang w:val="fr-FR" w:eastAsia="fr-FR"/>
              </w:rPr>
              <w:t>16</w:t>
            </w:r>
            <w:r w:rsidR="00461E8C" w:rsidRPr="004355F4">
              <w:rPr>
                <w:rFonts w:ascii="Times New Roman" w:eastAsia="Times New Roman" w:hAnsi="Times New Roman" w:cs="Times New Roman"/>
                <w:sz w:val="20"/>
                <w:szCs w:val="20"/>
                <w:lang w:val="fr-FR" w:eastAsia="fr-FR"/>
              </w:rPr>
              <w:t xml:space="preserve"> km</w:t>
            </w:r>
          </w:p>
        </w:tc>
        <w:tc>
          <w:tcPr>
            <w:tcW w:w="718" w:type="pct"/>
            <w:tcBorders>
              <w:top w:val="single" w:sz="4" w:space="0" w:color="auto"/>
              <w:left w:val="single" w:sz="4" w:space="0" w:color="auto"/>
              <w:bottom w:val="single" w:sz="4" w:space="0" w:color="auto"/>
              <w:right w:val="single" w:sz="4" w:space="0" w:color="auto"/>
            </w:tcBorders>
          </w:tcPr>
          <w:p w:rsidR="00964FBD" w:rsidRPr="00615D15" w:rsidRDefault="00964FBD" w:rsidP="00AA798E">
            <w:pPr>
              <w:spacing w:after="0" w:line="240" w:lineRule="auto"/>
              <w:jc w:val="center"/>
              <w:rPr>
                <w:rFonts w:ascii="Times New Roman" w:eastAsia="Times New Roman" w:hAnsi="Times New Roman" w:cs="Times New Roman"/>
                <w:sz w:val="20"/>
                <w:szCs w:val="20"/>
                <w:lang w:val="fr-FR" w:eastAsia="fr-FR"/>
              </w:rPr>
            </w:pPr>
            <w:r w:rsidRPr="006D161E">
              <w:rPr>
                <w:rFonts w:ascii="Times New Roman" w:eastAsia="Times New Roman" w:hAnsi="Times New Roman" w:cs="Times New Roman"/>
                <w:sz w:val="20"/>
                <w:szCs w:val="20"/>
                <w:lang w:val="fr-FR" w:eastAsia="fr-FR"/>
              </w:rPr>
              <w:t>13</w:t>
            </w:r>
            <w:r>
              <w:rPr>
                <w:rFonts w:ascii="Times New Roman" w:eastAsia="Times New Roman" w:hAnsi="Times New Roman" w:cs="Times New Roman"/>
                <w:sz w:val="20"/>
                <w:szCs w:val="20"/>
                <w:lang w:val="fr-FR" w:eastAsia="fr-FR"/>
              </w:rPr>
              <w:t>.</w:t>
            </w:r>
            <w:r w:rsidRPr="004355F4">
              <w:rPr>
                <w:rFonts w:ascii="Times New Roman" w:eastAsia="Times New Roman" w:hAnsi="Times New Roman" w:cs="Times New Roman"/>
                <w:sz w:val="20"/>
                <w:szCs w:val="20"/>
                <w:lang w:val="fr-FR" w:eastAsia="fr-FR"/>
              </w:rPr>
              <w:t>4</w:t>
            </w:r>
            <w:r w:rsidR="00461E8C" w:rsidRPr="004355F4">
              <w:rPr>
                <w:rFonts w:ascii="Times New Roman" w:eastAsia="Times New Roman" w:hAnsi="Times New Roman" w:cs="Times New Roman"/>
                <w:sz w:val="20"/>
                <w:szCs w:val="20"/>
                <w:lang w:val="fr-FR" w:eastAsia="fr-FR"/>
              </w:rPr>
              <w:t xml:space="preserve"> ms</w:t>
            </w:r>
          </w:p>
        </w:tc>
      </w:tr>
      <w:tr w:rsidR="00964FBD" w:rsidRPr="00D96B60" w:rsidTr="00964FBD">
        <w:trPr>
          <w:trHeight w:val="255"/>
          <w:jc w:val="center"/>
        </w:trPr>
        <w:tc>
          <w:tcPr>
            <w:tcW w:w="74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FBD" w:rsidRPr="004355F4" w:rsidRDefault="00964FBD" w:rsidP="00AA798E">
            <w:pPr>
              <w:spacing w:after="0" w:line="240" w:lineRule="auto"/>
              <w:rPr>
                <w:rFonts w:ascii="Times New Roman" w:eastAsia="Times New Roman" w:hAnsi="Times New Roman" w:cs="Times New Roman"/>
                <w:sz w:val="20"/>
                <w:szCs w:val="20"/>
                <w:lang w:eastAsia="fr-FR"/>
              </w:rPr>
            </w:pPr>
            <w:r w:rsidRPr="004355F4">
              <w:rPr>
                <w:rFonts w:ascii="Times New Roman" w:eastAsia="Times New Roman" w:hAnsi="Times New Roman" w:cs="Times New Roman"/>
                <w:sz w:val="20"/>
                <w:szCs w:val="20"/>
                <w:lang w:eastAsia="fr-FR"/>
              </w:rPr>
              <w:t>Percentage of the maximum delay (bent pipe)</w:t>
            </w:r>
          </w:p>
        </w:tc>
        <w:tc>
          <w:tcPr>
            <w:tcW w:w="652" w:type="pct"/>
            <w:tcBorders>
              <w:top w:val="single" w:sz="4" w:space="0" w:color="auto"/>
              <w:left w:val="nil"/>
              <w:bottom w:val="single" w:sz="4" w:space="0" w:color="auto"/>
              <w:right w:val="single" w:sz="4" w:space="0" w:color="auto"/>
            </w:tcBorders>
            <w:shd w:val="clear" w:color="auto" w:fill="auto"/>
            <w:noWrap/>
            <w:vAlign w:val="center"/>
            <w:hideMark/>
          </w:tcPr>
          <w:p w:rsidR="00964FBD" w:rsidRPr="004355F4" w:rsidRDefault="00964FBD" w:rsidP="00964FBD">
            <w:pPr>
              <w:spacing w:after="0" w:line="240" w:lineRule="auto"/>
              <w:jc w:val="center"/>
              <w:rPr>
                <w:rFonts w:ascii="Times New Roman" w:eastAsia="Times New Roman" w:hAnsi="Times New Roman" w:cs="Times New Roman"/>
                <w:sz w:val="20"/>
                <w:szCs w:val="20"/>
                <w:lang w:eastAsia="fr-FR"/>
              </w:rPr>
            </w:pPr>
          </w:p>
        </w:tc>
        <w:tc>
          <w:tcPr>
            <w:tcW w:w="722" w:type="pct"/>
            <w:tcBorders>
              <w:top w:val="single" w:sz="4" w:space="0" w:color="auto"/>
              <w:left w:val="nil"/>
              <w:bottom w:val="single" w:sz="4" w:space="0" w:color="auto"/>
              <w:right w:val="single" w:sz="4" w:space="0" w:color="auto"/>
            </w:tcBorders>
            <w:shd w:val="clear" w:color="auto" w:fill="auto"/>
            <w:noWrap/>
            <w:hideMark/>
          </w:tcPr>
          <w:p w:rsidR="00964FBD" w:rsidRPr="004355F4" w:rsidRDefault="00964FBD" w:rsidP="00964FBD">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31.26</w:t>
            </w:r>
            <w:r>
              <w:rPr>
                <w:rFonts w:ascii="Times New Roman" w:eastAsia="Times New Roman" w:hAnsi="Times New Roman" w:cs="Times New Roman"/>
                <w:sz w:val="20"/>
                <w:szCs w:val="20"/>
                <w:lang w:val="fr-FR" w:eastAsia="fr-FR"/>
              </w:rPr>
              <w:t xml:space="preserve"> %</w:t>
            </w:r>
          </w:p>
        </w:tc>
        <w:tc>
          <w:tcPr>
            <w:tcW w:w="722" w:type="pct"/>
            <w:tcBorders>
              <w:top w:val="single" w:sz="4" w:space="0" w:color="auto"/>
              <w:left w:val="nil"/>
              <w:bottom w:val="single" w:sz="4" w:space="0" w:color="auto"/>
              <w:right w:val="single" w:sz="4" w:space="0" w:color="auto"/>
            </w:tcBorders>
          </w:tcPr>
          <w:p w:rsidR="00964FBD" w:rsidRPr="00615D15" w:rsidRDefault="00964FBD" w:rsidP="00964FBD">
            <w:pPr>
              <w:spacing w:after="0" w:line="240" w:lineRule="auto"/>
              <w:jc w:val="center"/>
              <w:rPr>
                <w:rFonts w:ascii="Times New Roman" w:eastAsia="Times New Roman" w:hAnsi="Times New Roman" w:cs="Times New Roman"/>
                <w:sz w:val="20"/>
                <w:szCs w:val="20"/>
                <w:lang w:val="fr-FR" w:eastAsia="fr-FR"/>
              </w:rPr>
            </w:pPr>
          </w:p>
        </w:tc>
        <w:tc>
          <w:tcPr>
            <w:tcW w:w="721" w:type="pct"/>
            <w:tcBorders>
              <w:top w:val="single" w:sz="4" w:space="0" w:color="auto"/>
              <w:left w:val="nil"/>
              <w:bottom w:val="single" w:sz="4" w:space="0" w:color="auto"/>
              <w:right w:val="single" w:sz="4" w:space="0" w:color="auto"/>
            </w:tcBorders>
          </w:tcPr>
          <w:p w:rsidR="00964FBD" w:rsidRPr="00615D15" w:rsidRDefault="00964FBD" w:rsidP="00964FBD">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27.8 %</w:t>
            </w:r>
          </w:p>
        </w:tc>
        <w:tc>
          <w:tcPr>
            <w:tcW w:w="719" w:type="pct"/>
            <w:tcBorders>
              <w:top w:val="single" w:sz="4" w:space="0" w:color="auto"/>
              <w:left w:val="nil"/>
              <w:bottom w:val="single" w:sz="4" w:space="0" w:color="auto"/>
              <w:right w:val="single" w:sz="4" w:space="0" w:color="auto"/>
            </w:tcBorders>
          </w:tcPr>
          <w:p w:rsidR="00964FBD" w:rsidRPr="00615D15" w:rsidRDefault="00964FBD" w:rsidP="00964FBD">
            <w:pPr>
              <w:spacing w:after="0" w:line="240" w:lineRule="auto"/>
              <w:jc w:val="center"/>
              <w:rPr>
                <w:rFonts w:ascii="Times New Roman" w:eastAsia="Times New Roman" w:hAnsi="Times New Roman" w:cs="Times New Roman"/>
                <w:sz w:val="20"/>
                <w:szCs w:val="20"/>
                <w:lang w:val="fr-FR" w:eastAsia="fr-FR"/>
              </w:rPr>
            </w:pPr>
          </w:p>
        </w:tc>
        <w:tc>
          <w:tcPr>
            <w:tcW w:w="718" w:type="pct"/>
            <w:tcBorders>
              <w:top w:val="single" w:sz="4" w:space="0" w:color="auto"/>
              <w:left w:val="single" w:sz="4" w:space="0" w:color="auto"/>
              <w:bottom w:val="single" w:sz="4" w:space="0" w:color="auto"/>
              <w:right w:val="single" w:sz="4" w:space="0" w:color="auto"/>
            </w:tcBorders>
          </w:tcPr>
          <w:p w:rsidR="00964FBD" w:rsidRPr="00615D15" w:rsidRDefault="00964FBD" w:rsidP="00964FBD">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14.1 %</w:t>
            </w:r>
          </w:p>
        </w:tc>
      </w:tr>
      <w:tr w:rsidR="00964FBD" w:rsidRPr="00565CA6" w:rsidTr="00964FBD">
        <w:trPr>
          <w:trHeight w:val="255"/>
          <w:jc w:val="center"/>
        </w:trPr>
        <w:tc>
          <w:tcPr>
            <w:tcW w:w="746" w:type="pct"/>
            <w:tcBorders>
              <w:top w:val="single" w:sz="4" w:space="0" w:color="auto"/>
              <w:left w:val="single" w:sz="4" w:space="0" w:color="auto"/>
              <w:bottom w:val="single" w:sz="4" w:space="0" w:color="auto"/>
              <w:right w:val="single" w:sz="4" w:space="0" w:color="auto"/>
            </w:tcBorders>
            <w:shd w:val="clear" w:color="auto" w:fill="auto"/>
            <w:noWrap/>
            <w:vAlign w:val="bottom"/>
          </w:tcPr>
          <w:p w:rsidR="00964FBD" w:rsidRPr="004355F4" w:rsidRDefault="00964FBD" w:rsidP="00AA798E">
            <w:pPr>
              <w:spacing w:after="0" w:line="240" w:lineRule="auto"/>
              <w:rPr>
                <w:rFonts w:ascii="Times New Roman" w:eastAsia="Times New Roman" w:hAnsi="Times New Roman" w:cs="Times New Roman"/>
                <w:sz w:val="20"/>
                <w:szCs w:val="20"/>
                <w:lang w:eastAsia="fr-FR"/>
              </w:rPr>
            </w:pPr>
            <w:r w:rsidRPr="004355F4">
              <w:rPr>
                <w:rFonts w:ascii="Times New Roman" w:eastAsia="Times New Roman" w:hAnsi="Times New Roman" w:cs="Times New Roman"/>
                <w:sz w:val="20"/>
                <w:szCs w:val="20"/>
                <w:lang w:eastAsia="fr-FR"/>
              </w:rPr>
              <w:t>Percentage of the maximum delay (regenerative satellite)</w:t>
            </w:r>
          </w:p>
        </w:tc>
        <w:tc>
          <w:tcPr>
            <w:tcW w:w="652" w:type="pct"/>
            <w:tcBorders>
              <w:top w:val="single" w:sz="4" w:space="0" w:color="auto"/>
              <w:left w:val="nil"/>
              <w:bottom w:val="single" w:sz="4" w:space="0" w:color="auto"/>
              <w:right w:val="single" w:sz="4" w:space="0" w:color="auto"/>
            </w:tcBorders>
            <w:shd w:val="clear" w:color="auto" w:fill="auto"/>
            <w:noWrap/>
            <w:vAlign w:val="center"/>
          </w:tcPr>
          <w:p w:rsidR="00964FBD" w:rsidRPr="004355F4" w:rsidRDefault="00964FBD" w:rsidP="00964FBD">
            <w:pPr>
              <w:spacing w:after="0" w:line="240" w:lineRule="auto"/>
              <w:jc w:val="center"/>
              <w:rPr>
                <w:rFonts w:ascii="Times New Roman" w:eastAsia="Times New Roman" w:hAnsi="Times New Roman" w:cs="Times New Roman"/>
                <w:sz w:val="20"/>
                <w:szCs w:val="20"/>
                <w:lang w:eastAsia="fr-FR"/>
              </w:rPr>
            </w:pPr>
          </w:p>
        </w:tc>
        <w:tc>
          <w:tcPr>
            <w:tcW w:w="722" w:type="pct"/>
            <w:tcBorders>
              <w:top w:val="single" w:sz="4" w:space="0" w:color="auto"/>
              <w:left w:val="nil"/>
              <w:bottom w:val="single" w:sz="4" w:space="0" w:color="auto"/>
              <w:right w:val="single" w:sz="4" w:space="0" w:color="auto"/>
            </w:tcBorders>
            <w:shd w:val="clear" w:color="auto" w:fill="auto"/>
            <w:noWrap/>
          </w:tcPr>
          <w:p w:rsidR="00964FBD" w:rsidRPr="004355F4" w:rsidRDefault="00964FBD" w:rsidP="00964FBD">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67 %</w:t>
            </w:r>
          </w:p>
        </w:tc>
        <w:tc>
          <w:tcPr>
            <w:tcW w:w="722" w:type="pct"/>
            <w:tcBorders>
              <w:top w:val="single" w:sz="4" w:space="0" w:color="auto"/>
              <w:left w:val="nil"/>
              <w:bottom w:val="single" w:sz="4" w:space="0" w:color="auto"/>
              <w:right w:val="single" w:sz="4" w:space="0" w:color="auto"/>
            </w:tcBorders>
          </w:tcPr>
          <w:p w:rsidR="00964FBD" w:rsidRPr="004355F4" w:rsidRDefault="00964FBD" w:rsidP="00964FBD">
            <w:pPr>
              <w:spacing w:after="0" w:line="240" w:lineRule="auto"/>
              <w:jc w:val="center"/>
              <w:rPr>
                <w:rFonts w:ascii="Times New Roman" w:eastAsia="Times New Roman" w:hAnsi="Times New Roman" w:cs="Times New Roman"/>
                <w:sz w:val="20"/>
                <w:szCs w:val="20"/>
                <w:lang w:val="fr-FR" w:eastAsia="fr-FR"/>
              </w:rPr>
            </w:pPr>
          </w:p>
        </w:tc>
        <w:tc>
          <w:tcPr>
            <w:tcW w:w="721" w:type="pct"/>
            <w:tcBorders>
              <w:top w:val="single" w:sz="4" w:space="0" w:color="auto"/>
              <w:left w:val="nil"/>
              <w:bottom w:val="single" w:sz="4" w:space="0" w:color="auto"/>
              <w:right w:val="single" w:sz="4" w:space="0" w:color="auto"/>
            </w:tcBorders>
          </w:tcPr>
          <w:p w:rsidR="00964FBD" w:rsidRPr="004355F4" w:rsidRDefault="00964FBD" w:rsidP="00964FBD">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58.9 %</w:t>
            </w:r>
          </w:p>
        </w:tc>
        <w:tc>
          <w:tcPr>
            <w:tcW w:w="719" w:type="pct"/>
            <w:tcBorders>
              <w:top w:val="single" w:sz="4" w:space="0" w:color="auto"/>
              <w:left w:val="nil"/>
              <w:bottom w:val="single" w:sz="4" w:space="0" w:color="auto"/>
              <w:right w:val="single" w:sz="4" w:space="0" w:color="auto"/>
            </w:tcBorders>
          </w:tcPr>
          <w:p w:rsidR="00964FBD" w:rsidRPr="004355F4" w:rsidRDefault="00964FBD" w:rsidP="00964FBD">
            <w:pPr>
              <w:spacing w:after="0" w:line="240" w:lineRule="auto"/>
              <w:jc w:val="center"/>
              <w:rPr>
                <w:rFonts w:ascii="Times New Roman" w:eastAsia="Times New Roman" w:hAnsi="Times New Roman" w:cs="Times New Roman"/>
                <w:sz w:val="20"/>
                <w:szCs w:val="20"/>
                <w:lang w:val="fr-FR" w:eastAsia="fr-FR"/>
              </w:rPr>
            </w:pPr>
          </w:p>
        </w:tc>
        <w:tc>
          <w:tcPr>
            <w:tcW w:w="718" w:type="pct"/>
            <w:tcBorders>
              <w:top w:val="single" w:sz="4" w:space="0" w:color="auto"/>
              <w:left w:val="single" w:sz="4" w:space="0" w:color="auto"/>
              <w:bottom w:val="single" w:sz="4" w:space="0" w:color="auto"/>
              <w:right w:val="single" w:sz="4" w:space="0" w:color="auto"/>
            </w:tcBorders>
          </w:tcPr>
          <w:p w:rsidR="00964FBD" w:rsidRPr="004355F4" w:rsidRDefault="00964FBD" w:rsidP="00964FBD">
            <w:pPr>
              <w:spacing w:after="0" w:line="240" w:lineRule="auto"/>
              <w:jc w:val="center"/>
              <w:rPr>
                <w:rFonts w:ascii="Times New Roman" w:eastAsia="Times New Roman" w:hAnsi="Times New Roman" w:cs="Times New Roman"/>
                <w:sz w:val="20"/>
                <w:szCs w:val="20"/>
                <w:lang w:val="fr-FR" w:eastAsia="fr-FR"/>
              </w:rPr>
            </w:pPr>
            <w:r w:rsidRPr="004355F4">
              <w:rPr>
                <w:rFonts w:ascii="Times New Roman" w:eastAsia="Times New Roman" w:hAnsi="Times New Roman" w:cs="Times New Roman"/>
                <w:sz w:val="20"/>
                <w:szCs w:val="20"/>
                <w:lang w:val="fr-FR" w:eastAsia="fr-FR"/>
              </w:rPr>
              <w:t>28.7 %</w:t>
            </w:r>
          </w:p>
        </w:tc>
      </w:tr>
    </w:tbl>
    <w:p w:rsidR="00964FBD" w:rsidRPr="00B82E90" w:rsidRDefault="00964FBD" w:rsidP="002F2BBC">
      <w:pPr>
        <w:rPr>
          <w:highlight w:val="yellow"/>
        </w:rPr>
      </w:pPr>
    </w:p>
    <w:p w:rsidR="000F0C87" w:rsidRPr="000F0C87" w:rsidRDefault="0029596C" w:rsidP="000F0C87">
      <w:pPr>
        <w:rPr>
          <w:rFonts w:ascii="Arial" w:eastAsia="Times New Roman" w:hAnsi="Arial" w:cs="Arial"/>
          <w:sz w:val="24"/>
          <w:szCs w:val="24"/>
          <w:lang w:val="en-GB" w:eastAsia="zh-CN"/>
        </w:rPr>
      </w:pPr>
      <w:r>
        <w:rPr>
          <w:rFonts w:ascii="Arial" w:eastAsia="Times New Roman" w:hAnsi="Arial" w:cs="Arial"/>
          <w:sz w:val="24"/>
          <w:szCs w:val="24"/>
          <w:lang w:val="en-GB" w:eastAsia="zh-CN"/>
        </w:rPr>
        <w:t>5</w:t>
      </w:r>
      <w:r w:rsidR="000F0C87">
        <w:rPr>
          <w:rFonts w:ascii="Arial" w:eastAsia="Times New Roman" w:hAnsi="Arial" w:cs="Arial"/>
          <w:sz w:val="24"/>
          <w:szCs w:val="24"/>
          <w:lang w:val="en-GB" w:eastAsia="zh-CN"/>
        </w:rPr>
        <w:t>.</w:t>
      </w:r>
      <w:r>
        <w:rPr>
          <w:rFonts w:ascii="Arial" w:eastAsia="Times New Roman" w:hAnsi="Arial" w:cs="Arial"/>
          <w:sz w:val="24"/>
          <w:szCs w:val="24"/>
          <w:lang w:val="en-GB" w:eastAsia="zh-CN"/>
        </w:rPr>
        <w:t>3</w:t>
      </w:r>
      <w:r w:rsidR="000F0C87">
        <w:rPr>
          <w:rFonts w:ascii="Arial" w:eastAsia="Times New Roman" w:hAnsi="Arial" w:cs="Arial"/>
          <w:sz w:val="24"/>
          <w:szCs w:val="24"/>
          <w:lang w:val="en-GB" w:eastAsia="zh-CN"/>
        </w:rPr>
        <w:t>.4.4 Doppler Shift and variation</w:t>
      </w:r>
      <w:r w:rsidR="00461E8C">
        <w:rPr>
          <w:rFonts w:ascii="Arial" w:eastAsia="Times New Roman" w:hAnsi="Arial" w:cs="Arial"/>
          <w:sz w:val="24"/>
          <w:szCs w:val="24"/>
          <w:lang w:val="en-GB" w:eastAsia="zh-CN"/>
        </w:rPr>
        <w:t xml:space="preserve"> rate</w:t>
      </w:r>
    </w:p>
    <w:p w:rsidR="000F0C87" w:rsidRPr="00990AFC" w:rsidRDefault="000F0C87" w:rsidP="000F0C87">
      <w:pPr>
        <w:rPr>
          <w:rFonts w:ascii="Times New Roman" w:hAnsi="Times New Roman" w:cs="Times New Roman"/>
          <w:sz w:val="20"/>
          <w:szCs w:val="20"/>
          <w:lang w:val="en-GB"/>
        </w:rPr>
      </w:pPr>
      <w:r w:rsidRPr="00990AFC">
        <w:rPr>
          <w:rFonts w:ascii="Times New Roman" w:hAnsi="Times New Roman" w:cs="Times New Roman"/>
          <w:sz w:val="20"/>
          <w:szCs w:val="20"/>
          <w:lang w:val="en-GB"/>
        </w:rPr>
        <w:t xml:space="preserve">The following picture summarizes the methodology used for </w:t>
      </w:r>
      <w:r w:rsidRPr="00990AFC">
        <w:rPr>
          <w:rFonts w:ascii="Times New Roman" w:hAnsi="Times New Roman" w:cs="Times New Roman"/>
          <w:sz w:val="20"/>
          <w:szCs w:val="20"/>
          <w:lang w:val="en-GB" w:eastAsia="zh-CN"/>
        </w:rPr>
        <w:t xml:space="preserve">Non Geostationary systems. We </w:t>
      </w:r>
      <w:r w:rsidR="00232F1F" w:rsidRPr="00990AFC">
        <w:rPr>
          <w:rFonts w:ascii="Times New Roman" w:hAnsi="Times New Roman" w:cs="Times New Roman"/>
          <w:sz w:val="20"/>
          <w:szCs w:val="20"/>
          <w:lang w:val="en-GB" w:eastAsia="zh-CN"/>
        </w:rPr>
        <w:t>evaluate</w:t>
      </w:r>
      <w:r w:rsidRPr="00990AFC">
        <w:rPr>
          <w:rFonts w:ascii="Times New Roman" w:hAnsi="Times New Roman" w:cs="Times New Roman"/>
          <w:sz w:val="20"/>
          <w:szCs w:val="20"/>
          <w:lang w:val="en-GB" w:eastAsia="zh-CN"/>
        </w:rPr>
        <w:t xml:space="preserve"> the Doppler shift which is maximum</w:t>
      </w:r>
      <w:r w:rsidR="00232F1F" w:rsidRPr="00990AFC">
        <w:rPr>
          <w:rFonts w:ascii="Times New Roman" w:hAnsi="Times New Roman" w:cs="Times New Roman"/>
          <w:sz w:val="20"/>
          <w:szCs w:val="20"/>
          <w:lang w:val="en-GB" w:eastAsia="zh-CN"/>
        </w:rPr>
        <w:t xml:space="preserve"> when the UE is located in</w:t>
      </w:r>
      <w:r w:rsidRPr="00990AFC">
        <w:rPr>
          <w:rFonts w:ascii="Times New Roman" w:hAnsi="Times New Roman" w:cs="Times New Roman"/>
          <w:sz w:val="20"/>
          <w:szCs w:val="20"/>
          <w:lang w:val="en-GB" w:eastAsia="zh-CN"/>
        </w:rPr>
        <w:t xml:space="preserve"> the orbital plane. </w:t>
      </w:r>
    </w:p>
    <w:p w:rsidR="000F0C87" w:rsidRPr="00990AFC" w:rsidRDefault="000F0C87" w:rsidP="000F0C87">
      <w:pPr>
        <w:jc w:val="center"/>
        <w:rPr>
          <w:rFonts w:ascii="Times New Roman" w:hAnsi="Times New Roman" w:cs="Times New Roman"/>
          <w:noProof/>
          <w:sz w:val="20"/>
          <w:szCs w:val="20"/>
          <w:lang w:eastAsia="fr-FR"/>
        </w:rPr>
      </w:pPr>
      <w:r w:rsidRPr="00990AFC">
        <w:rPr>
          <w:rFonts w:ascii="Times New Roman" w:hAnsi="Times New Roman" w:cs="Times New Roman"/>
          <w:noProof/>
          <w:sz w:val="20"/>
          <w:szCs w:val="20"/>
          <w:lang w:val="en-GB" w:eastAsia="en-GB"/>
        </w:rPr>
        <w:lastRenderedPageBreak/>
        <w:drawing>
          <wp:inline distT="0" distB="0" distL="0" distR="0" wp14:anchorId="31AE2980" wp14:editId="017AF01E">
            <wp:extent cx="2989620" cy="3187700"/>
            <wp:effectExtent l="0" t="0" r="1270" b="0"/>
            <wp:docPr id="20" name="Image 2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89620" cy="3187700"/>
                    </a:xfrm>
                    <a:prstGeom prst="rect">
                      <a:avLst/>
                    </a:prstGeom>
                    <a:noFill/>
                    <a:ln>
                      <a:noFill/>
                    </a:ln>
                  </pic:spPr>
                </pic:pic>
              </a:graphicData>
            </a:graphic>
          </wp:inline>
        </w:drawing>
      </w:r>
    </w:p>
    <w:p w:rsidR="000F0C87" w:rsidRDefault="000F0C87" w:rsidP="000F0C87">
      <w:pPr>
        <w:pStyle w:val="Lgende"/>
      </w:pPr>
      <w:r w:rsidRPr="00565CA6">
        <w:t xml:space="preserve">Figure </w:t>
      </w:r>
      <w:r w:rsidRPr="001E23D3">
        <w:fldChar w:fldCharType="begin"/>
      </w:r>
      <w:r w:rsidRPr="00565CA6">
        <w:instrText xml:space="preserve"> SEQ Figure \* ARABIC </w:instrText>
      </w:r>
      <w:r w:rsidRPr="001E23D3">
        <w:fldChar w:fldCharType="separate"/>
      </w:r>
      <w:r w:rsidR="009878F4">
        <w:rPr>
          <w:noProof/>
        </w:rPr>
        <w:t>5</w:t>
      </w:r>
      <w:r w:rsidRPr="001E23D3">
        <w:fldChar w:fldCharType="end"/>
      </w:r>
      <w:r w:rsidRPr="00565CA6">
        <w:t>: System Geometry for Doppler computation</w:t>
      </w:r>
    </w:p>
    <w:p w:rsidR="00C74DF1" w:rsidRDefault="00C74DF1" w:rsidP="0045439F"/>
    <w:p w:rsidR="00C74DF1" w:rsidRDefault="00C74DF1" w:rsidP="00C74DF1">
      <w:pPr>
        <w:rPr>
          <w:color w:val="1F497D"/>
        </w:rPr>
      </w:pPr>
      <w:r>
        <w:rPr>
          <w:color w:val="1F497D"/>
        </w:rPr>
        <w:t>The picture describing the system geometry shows the satellite “S” on its circular orbit. The vector V corresponds to the orbital speed vector.</w:t>
      </w:r>
    </w:p>
    <w:p w:rsidR="00C74DF1" w:rsidRDefault="00C74DF1" w:rsidP="00C74DF1">
      <w:pPr>
        <w:rPr>
          <w:color w:val="1F497D"/>
        </w:rPr>
      </w:pPr>
      <w:r>
        <w:rPr>
          <w:color w:val="1F497D"/>
        </w:rPr>
        <w:t>The Doppler shift is computed for a Mobile Terminal “M” located in the orbital plan, and corresponds to the maximum value.</w:t>
      </w:r>
    </w:p>
    <w:p w:rsidR="00C74DF1" w:rsidRDefault="00C74DF1" w:rsidP="00C74DF1">
      <w:pPr>
        <w:rPr>
          <w:color w:val="1F497D"/>
        </w:rPr>
      </w:pPr>
      <w:r>
        <w:rPr>
          <w:color w:val="1F497D"/>
        </w:rPr>
        <w:t xml:space="preserve">One of the impacting factors on the Doppler shift value is the angle between  </w:t>
      </w:r>
      <m:oMath>
        <m:box>
          <m:boxPr>
            <m:opEmu m:val="1"/>
            <m:ctrlPr>
              <w:rPr>
                <w:rFonts w:ascii="Cambria Math" w:hAnsi="Cambria Math" w:cs="Calibri"/>
                <w:i/>
                <w:iCs/>
                <w:color w:val="1F497D"/>
                <w:lang w:val="fr-FR"/>
              </w:rPr>
            </m:ctrlPr>
          </m:boxPr>
          <m:e>
            <m:groupChr>
              <m:groupChrPr>
                <m:chr m:val="→"/>
                <m:pos m:val="top"/>
                <m:ctrlPr>
                  <w:rPr>
                    <w:rFonts w:ascii="Cambria Math" w:hAnsi="Cambria Math" w:cs="Calibri"/>
                    <w:i/>
                    <w:iCs/>
                    <w:color w:val="1F497D"/>
                    <w:lang w:val="fr-FR"/>
                  </w:rPr>
                </m:ctrlPr>
              </m:groupChrPr>
              <m:e>
                <m:r>
                  <w:rPr>
                    <w:rFonts w:ascii="Cambria Math" w:hAnsi="Cambria Math"/>
                    <w:color w:val="1F497D"/>
                  </w:rPr>
                  <m:t>SM</m:t>
                </m:r>
              </m:e>
            </m:groupChr>
          </m:e>
        </m:box>
      </m:oMath>
      <w:r>
        <w:rPr>
          <w:color w:val="1F497D"/>
        </w:rPr>
        <w:t xml:space="preserve">  and the speed vector</w:t>
      </w:r>
      <m:oMath>
        <m:box>
          <m:boxPr>
            <m:opEmu m:val="1"/>
            <m:ctrlPr>
              <w:rPr>
                <w:rFonts w:ascii="Cambria Math" w:hAnsi="Cambria Math" w:cs="Calibri"/>
                <w:i/>
                <w:iCs/>
                <w:color w:val="1F497D"/>
                <w:lang w:val="fr-FR"/>
              </w:rPr>
            </m:ctrlPr>
          </m:boxPr>
          <m:e>
            <m:groupChr>
              <m:groupChrPr>
                <m:chr m:val="→"/>
                <m:pos m:val="top"/>
                <m:ctrlPr>
                  <w:rPr>
                    <w:rFonts w:ascii="Cambria Math" w:hAnsi="Cambria Math" w:cs="Calibri"/>
                    <w:i/>
                    <w:iCs/>
                    <w:color w:val="1F497D"/>
                    <w:lang w:val="fr-FR"/>
                  </w:rPr>
                </m:ctrlPr>
              </m:groupChrPr>
              <m:e>
                <m:r>
                  <w:rPr>
                    <w:rFonts w:ascii="Cambria Math" w:hAnsi="Cambria Math"/>
                    <w:color w:val="1F497D"/>
                  </w:rPr>
                  <m:t>V</m:t>
                </m:r>
              </m:e>
            </m:groupChr>
          </m:e>
        </m:box>
      </m:oMath>
      <w:r>
        <w:rPr>
          <w:color w:val="1F497D"/>
        </w:rPr>
        <w:t xml:space="preserve">. Angle called </w:t>
      </w:r>
      <w:r>
        <w:rPr>
          <w:rFonts w:ascii="Arial" w:hAnsi="Arial" w:cs="Arial"/>
          <w:color w:val="1F497D"/>
        </w:rPr>
        <w:t>θ</w:t>
      </w:r>
      <w:r>
        <w:rPr>
          <w:color w:val="1F497D"/>
        </w:rPr>
        <w:t>.</w:t>
      </w:r>
    </w:p>
    <w:p w:rsidR="00C74DF1" w:rsidRPr="00D3455B" w:rsidRDefault="00C74DF1" w:rsidP="0045439F"/>
    <w:p w:rsidR="000F0C87" w:rsidRPr="00990AFC" w:rsidRDefault="000F0C87" w:rsidP="000F0C87">
      <w:pPr>
        <w:numPr>
          <w:ilvl w:val="0"/>
          <w:numId w:val="52"/>
        </w:numPr>
        <w:rPr>
          <w:rFonts w:ascii="Times New Roman" w:hAnsi="Times New Roman" w:cs="Times New Roman"/>
          <w:sz w:val="20"/>
          <w:szCs w:val="20"/>
        </w:rPr>
      </w:pPr>
      <w:r w:rsidRPr="00990AFC">
        <w:rPr>
          <w:rFonts w:ascii="Times New Roman" w:hAnsi="Times New Roman" w:cs="Times New Roman"/>
          <w:sz w:val="20"/>
          <w:szCs w:val="20"/>
        </w:rPr>
        <w:t>The satellite is at an altitude h, and R is the earth radius.</w:t>
      </w:r>
    </w:p>
    <w:p w:rsidR="000F0C87" w:rsidRPr="009878F4" w:rsidRDefault="000F0C87" w:rsidP="000F0C87">
      <w:pPr>
        <w:numPr>
          <w:ilvl w:val="0"/>
          <w:numId w:val="53"/>
        </w:numPr>
        <w:rPr>
          <w:rFonts w:ascii="Times New Roman" w:hAnsi="Times New Roman" w:cs="Times New Roman"/>
          <w:sz w:val="20"/>
          <w:szCs w:val="20"/>
        </w:rPr>
      </w:pPr>
      <w:r w:rsidRPr="00990AFC">
        <w:rPr>
          <w:rFonts w:ascii="Times New Roman" w:hAnsi="Times New Roman" w:cs="Times New Roman"/>
          <w:sz w:val="20"/>
          <w:szCs w:val="20"/>
        </w:rPr>
        <w:t xml:space="preserve">The satellite has the velocity </w:t>
      </w:r>
      <m:oMath>
        <m:acc>
          <m:accPr>
            <m:chr m:val="⃗"/>
            <m:ctrlPr>
              <w:rPr>
                <w:rFonts w:ascii="Cambria Math" w:hAnsi="Cambria Math" w:cs="Times New Roman"/>
                <w:i/>
                <w:iCs/>
                <w:sz w:val="20"/>
                <w:szCs w:val="20"/>
                <w:lang w:val="fr-FR"/>
              </w:rPr>
            </m:ctrlPr>
          </m:accPr>
          <m:e>
            <m:r>
              <w:rPr>
                <w:rFonts w:ascii="Cambria Math" w:hAnsi="Cambria Math" w:cs="Times New Roman"/>
                <w:sz w:val="20"/>
                <w:szCs w:val="20"/>
              </w:rPr>
              <m:t>V</m:t>
            </m:r>
          </m:e>
        </m:acc>
      </m:oMath>
      <w:r w:rsidRPr="009878F4">
        <w:rPr>
          <w:rFonts w:ascii="Times New Roman" w:hAnsi="Times New Roman" w:cs="Times New Roman"/>
          <w:sz w:val="20"/>
          <w:szCs w:val="20"/>
        </w:rPr>
        <w:t>, and the transmitted frequency is F</w:t>
      </w:r>
      <w:r w:rsidRPr="009878F4">
        <w:rPr>
          <w:rFonts w:ascii="Times New Roman" w:hAnsi="Times New Roman" w:cs="Times New Roman"/>
          <w:sz w:val="20"/>
          <w:szCs w:val="20"/>
          <w:vertAlign w:val="subscript"/>
        </w:rPr>
        <w:t>c</w:t>
      </w:r>
      <w:r w:rsidRPr="009878F4">
        <w:rPr>
          <w:rFonts w:ascii="Times New Roman" w:hAnsi="Times New Roman" w:cs="Times New Roman"/>
          <w:sz w:val="20"/>
          <w:szCs w:val="20"/>
        </w:rPr>
        <w:t>.</w:t>
      </w:r>
    </w:p>
    <w:p w:rsidR="000F0C87" w:rsidRPr="009878F4" w:rsidRDefault="000F0C87" w:rsidP="000F0C87">
      <w:pPr>
        <w:numPr>
          <w:ilvl w:val="0"/>
          <w:numId w:val="54"/>
        </w:numPr>
        <w:rPr>
          <w:rFonts w:ascii="Times New Roman" w:hAnsi="Times New Roman" w:cs="Times New Roman"/>
          <w:sz w:val="20"/>
          <w:szCs w:val="20"/>
        </w:rPr>
      </w:pPr>
      <w:r w:rsidRPr="009878F4">
        <w:rPr>
          <w:rFonts w:ascii="Times New Roman" w:hAnsi="Times New Roman" w:cs="Times New Roman"/>
          <w:sz w:val="20"/>
          <w:szCs w:val="20"/>
        </w:rPr>
        <w:t>The Doppler shift value F</w:t>
      </w:r>
      <w:r w:rsidRPr="009878F4">
        <w:rPr>
          <w:rFonts w:ascii="Times New Roman" w:hAnsi="Times New Roman" w:cs="Times New Roman"/>
          <w:sz w:val="20"/>
          <w:szCs w:val="20"/>
          <w:vertAlign w:val="subscript"/>
        </w:rPr>
        <w:t>d</w:t>
      </w:r>
      <w:r w:rsidRPr="009878F4">
        <w:rPr>
          <w:rFonts w:ascii="Times New Roman" w:hAnsi="Times New Roman" w:cs="Times New Roman"/>
          <w:sz w:val="20"/>
          <w:szCs w:val="20"/>
        </w:rPr>
        <w:t xml:space="preserve">  </w:t>
      </w:r>
      <w:r w:rsidR="00E84919" w:rsidRPr="009878F4">
        <w:rPr>
          <w:rFonts w:ascii="Times New Roman" w:hAnsi="Times New Roman" w:cs="Times New Roman"/>
          <w:sz w:val="20"/>
          <w:szCs w:val="20"/>
        </w:rPr>
        <w:t xml:space="preserve">due to satellite motion </w:t>
      </w:r>
      <w:r w:rsidRPr="009878F4">
        <w:rPr>
          <w:rFonts w:ascii="Times New Roman" w:hAnsi="Times New Roman" w:cs="Times New Roman"/>
          <w:sz w:val="20"/>
          <w:szCs w:val="20"/>
        </w:rPr>
        <w:t>is expressed by the formula</w:t>
      </w:r>
    </w:p>
    <w:p w:rsidR="000F0C87" w:rsidRPr="009878F4" w:rsidRDefault="00150804" w:rsidP="000F0C87">
      <w:pPr>
        <w:numPr>
          <w:ilvl w:val="1"/>
          <w:numId w:val="54"/>
        </w:numPr>
        <w:rPr>
          <w:rFonts w:ascii="Times New Roman" w:hAnsi="Times New Roman" w:cs="Times New Roman"/>
          <w:sz w:val="20"/>
          <w:szCs w:val="20"/>
          <w:lang w:val="fr-FR"/>
        </w:rPr>
      </w:pPr>
      <m:oMath>
        <m:sSub>
          <m:sSubPr>
            <m:ctrlPr>
              <w:rPr>
                <w:rFonts w:ascii="Cambria Math" w:hAnsi="Cambria Math" w:cs="Times New Roman"/>
                <w:i/>
                <w:iCs/>
                <w:sz w:val="20"/>
                <w:szCs w:val="20"/>
                <w:lang w:val="fr-FR"/>
              </w:rPr>
            </m:ctrlPr>
          </m:sSubPr>
          <m:e>
            <m:r>
              <w:rPr>
                <w:rFonts w:ascii="Cambria Math" w:hAnsi="Cambria Math" w:cs="Times New Roman"/>
                <w:sz w:val="20"/>
                <w:szCs w:val="20"/>
              </w:rPr>
              <m:t>F</m:t>
            </m:r>
          </m:e>
          <m:sub>
            <m:r>
              <w:rPr>
                <w:rFonts w:ascii="Cambria Math" w:hAnsi="Cambria Math" w:cs="Times New Roman"/>
                <w:sz w:val="20"/>
                <w:szCs w:val="20"/>
              </w:rPr>
              <m:t>d</m:t>
            </m:r>
          </m:sub>
        </m:sSub>
        <m:r>
          <m:rPr>
            <m:sty m:val="p"/>
          </m:rPr>
          <w:rPr>
            <w:rFonts w:ascii="Cambria Math" w:hAnsi="Cambria Math" w:cs="Times New Roman"/>
            <w:sz w:val="20"/>
            <w:szCs w:val="20"/>
          </w:rPr>
          <m:t>=</m:t>
        </m:r>
        <m:f>
          <m:fPr>
            <m:ctrlPr>
              <w:rPr>
                <w:rFonts w:ascii="Cambria Math" w:hAnsi="Cambria Math" w:cs="Times New Roman"/>
                <w:i/>
                <w:iCs/>
                <w:sz w:val="20"/>
                <w:szCs w:val="20"/>
                <w:lang w:val="fr-FR"/>
              </w:rPr>
            </m:ctrlPr>
          </m:fPr>
          <m:num>
            <m:sSub>
              <m:sSubPr>
                <m:ctrlPr>
                  <w:rPr>
                    <w:rFonts w:ascii="Cambria Math" w:hAnsi="Cambria Math" w:cs="Times New Roman"/>
                    <w:i/>
                    <w:iCs/>
                    <w:sz w:val="20"/>
                    <w:szCs w:val="20"/>
                    <w:lang w:val="fr-FR"/>
                  </w:rPr>
                </m:ctrlPr>
              </m:sSubPr>
              <m:e>
                <m:r>
                  <w:rPr>
                    <w:rFonts w:ascii="Cambria Math" w:hAnsi="Cambria Math" w:cs="Times New Roman"/>
                    <w:sz w:val="20"/>
                    <w:szCs w:val="20"/>
                  </w:rPr>
                  <m:t>F</m:t>
                </m:r>
              </m:e>
              <m:sub>
                <m:r>
                  <w:rPr>
                    <w:rFonts w:ascii="Cambria Math" w:hAnsi="Cambria Math" w:cs="Times New Roman"/>
                    <w:sz w:val="20"/>
                    <w:szCs w:val="20"/>
                  </w:rPr>
                  <m:t>c</m:t>
                </m:r>
              </m:sub>
            </m:sSub>
          </m:num>
          <m:den>
            <m:r>
              <w:rPr>
                <w:rFonts w:ascii="Cambria Math" w:hAnsi="Cambria Math" w:cs="Times New Roman"/>
                <w:sz w:val="20"/>
                <w:szCs w:val="20"/>
              </w:rPr>
              <m:t>c</m:t>
            </m:r>
          </m:den>
        </m:f>
        <m:r>
          <m:rPr>
            <m:sty m:val="p"/>
          </m:rPr>
          <w:rPr>
            <w:rFonts w:ascii="Cambria Math" w:hAnsi="Cambria Math" w:cs="Times New Roman" w:hint="eastAsia"/>
            <w:sz w:val="20"/>
            <w:szCs w:val="20"/>
          </w:rPr>
          <m:t>×</m:t>
        </m:r>
        <m:r>
          <w:rPr>
            <w:rFonts w:ascii="Cambria Math" w:hAnsi="Cambria Math" w:cs="Times New Roman"/>
            <w:sz w:val="20"/>
            <w:szCs w:val="20"/>
          </w:rPr>
          <m:t>V</m:t>
        </m:r>
        <m:r>
          <m:rPr>
            <m:sty m:val="p"/>
          </m:rPr>
          <w:rPr>
            <w:rFonts w:ascii="Cambria Math" w:hAnsi="Cambria Math" w:cs="Times New Roman" w:hint="eastAsia"/>
            <w:sz w:val="20"/>
            <w:szCs w:val="20"/>
          </w:rPr>
          <m:t>×</m:t>
        </m:r>
        <m:func>
          <m:funcPr>
            <m:ctrlPr>
              <w:rPr>
                <w:rFonts w:ascii="Cambria Math" w:hAnsi="Cambria Math" w:cs="Times New Roman"/>
                <w:i/>
                <w:iCs/>
                <w:sz w:val="20"/>
                <w:szCs w:val="20"/>
                <w:lang w:val="fr-FR"/>
              </w:rPr>
            </m:ctrlPr>
          </m:funcPr>
          <m:fName>
            <m:r>
              <m:rPr>
                <m:sty m:val="p"/>
              </m:rPr>
              <w:rPr>
                <w:rFonts w:ascii="Cambria Math" w:hAnsi="Cambria Math" w:cs="Times New Roman"/>
                <w:sz w:val="20"/>
                <w:szCs w:val="20"/>
              </w:rPr>
              <m:t>cos</m:t>
            </m:r>
          </m:fName>
          <m:e>
            <m:r>
              <w:rPr>
                <w:rFonts w:ascii="Cambria Math" w:hAnsi="Cambria Math" w:cs="Times New Roman"/>
                <w:sz w:val="20"/>
                <w:szCs w:val="20"/>
              </w:rPr>
              <m:t>θ</m:t>
            </m:r>
            <m:r>
              <m:rPr>
                <m:sty m:val="p"/>
              </m:rPr>
              <w:rPr>
                <w:rFonts w:ascii="Cambria Math" w:hAnsi="Cambria Math" w:cs="Times New Roman"/>
                <w:sz w:val="20"/>
                <w:szCs w:val="20"/>
              </w:rPr>
              <m:t>=</m:t>
            </m:r>
          </m:e>
        </m:func>
        <m:f>
          <m:fPr>
            <m:ctrlPr>
              <w:rPr>
                <w:rFonts w:ascii="Cambria Math" w:hAnsi="Cambria Math" w:cs="Times New Roman"/>
                <w:i/>
                <w:iCs/>
                <w:sz w:val="20"/>
                <w:szCs w:val="20"/>
                <w:lang w:val="fr-FR"/>
              </w:rPr>
            </m:ctrlPr>
          </m:fPr>
          <m:num>
            <m:sSub>
              <m:sSubPr>
                <m:ctrlPr>
                  <w:rPr>
                    <w:rFonts w:ascii="Cambria Math" w:hAnsi="Cambria Math" w:cs="Times New Roman"/>
                    <w:i/>
                    <w:iCs/>
                    <w:sz w:val="20"/>
                    <w:szCs w:val="20"/>
                    <w:lang w:val="fr-FR"/>
                  </w:rPr>
                </m:ctrlPr>
              </m:sSubPr>
              <m:e>
                <m:r>
                  <w:rPr>
                    <w:rFonts w:ascii="Cambria Math" w:hAnsi="Cambria Math" w:cs="Times New Roman"/>
                    <w:sz w:val="20"/>
                    <w:szCs w:val="20"/>
                  </w:rPr>
                  <m:t>F</m:t>
                </m:r>
              </m:e>
              <m:sub>
                <m:r>
                  <w:rPr>
                    <w:rFonts w:ascii="Cambria Math" w:hAnsi="Cambria Math" w:cs="Times New Roman"/>
                    <w:sz w:val="20"/>
                    <w:szCs w:val="20"/>
                  </w:rPr>
                  <m:t>c</m:t>
                </m:r>
              </m:sub>
            </m:sSub>
          </m:num>
          <m:den>
            <m:r>
              <w:rPr>
                <w:rFonts w:ascii="Cambria Math" w:hAnsi="Cambria Math" w:cs="Times New Roman"/>
                <w:sz w:val="20"/>
                <w:szCs w:val="20"/>
              </w:rPr>
              <m:t>c</m:t>
            </m:r>
          </m:den>
        </m:f>
        <m:r>
          <m:rPr>
            <m:sty m:val="p"/>
          </m:rPr>
          <w:rPr>
            <w:rFonts w:ascii="Cambria Math" w:hAnsi="Cambria Math" w:cs="Times New Roman" w:hint="eastAsia"/>
            <w:sz w:val="20"/>
            <w:szCs w:val="20"/>
          </w:rPr>
          <m:t>×</m:t>
        </m:r>
        <m:r>
          <w:rPr>
            <w:rFonts w:ascii="Cambria Math" w:hAnsi="Cambria Math" w:cs="Times New Roman"/>
            <w:sz w:val="20"/>
            <w:szCs w:val="20"/>
          </w:rPr>
          <m:t>V</m:t>
        </m:r>
        <m:r>
          <m:rPr>
            <m:sty m:val="p"/>
          </m:rPr>
          <w:rPr>
            <w:rFonts w:ascii="Cambria Math" w:hAnsi="Cambria Math" w:cs="Times New Roman" w:hint="eastAsia"/>
            <w:sz w:val="20"/>
            <w:szCs w:val="20"/>
          </w:rPr>
          <m:t>×</m:t>
        </m:r>
        <m:f>
          <m:fPr>
            <m:ctrlPr>
              <w:rPr>
                <w:rFonts w:ascii="Cambria Math" w:hAnsi="Cambria Math" w:cs="Times New Roman"/>
                <w:i/>
                <w:iCs/>
                <w:sz w:val="20"/>
                <w:szCs w:val="20"/>
                <w:lang w:val="fr-FR"/>
              </w:rPr>
            </m:ctrlPr>
          </m:fPr>
          <m:num>
            <m:func>
              <m:funcPr>
                <m:ctrlPr>
                  <w:rPr>
                    <w:rFonts w:ascii="Cambria Math" w:hAnsi="Cambria Math" w:cs="Times New Roman"/>
                    <w:i/>
                    <w:iCs/>
                    <w:sz w:val="20"/>
                    <w:szCs w:val="20"/>
                    <w:lang w:val="fr-FR"/>
                  </w:rPr>
                </m:ctrlPr>
              </m:funcPr>
              <m:fName>
                <m:r>
                  <m:rPr>
                    <m:sty m:val="p"/>
                  </m:rPr>
                  <w:rPr>
                    <w:rFonts w:ascii="Cambria Math" w:hAnsi="Cambria Math" w:cs="Times New Roman"/>
                    <w:sz w:val="20"/>
                    <w:szCs w:val="20"/>
                  </w:rPr>
                  <m:t>sin</m:t>
                </m:r>
              </m:fName>
              <m:e>
                <m:r>
                  <w:rPr>
                    <w:rFonts w:ascii="Cambria Math" w:hAnsi="Cambria Math" w:cs="Times New Roman"/>
                    <w:sz w:val="20"/>
                    <w:szCs w:val="20"/>
                  </w:rPr>
                  <m:t>u</m:t>
                </m:r>
              </m:e>
            </m:func>
          </m:num>
          <m:den>
            <m:rad>
              <m:radPr>
                <m:degHide m:val="1"/>
                <m:ctrlPr>
                  <w:rPr>
                    <w:rFonts w:ascii="Cambria Math" w:hAnsi="Cambria Math" w:cs="Times New Roman"/>
                    <w:i/>
                    <w:iCs/>
                    <w:sz w:val="20"/>
                    <w:szCs w:val="20"/>
                    <w:lang w:val="fr-FR"/>
                  </w:rPr>
                </m:ctrlPr>
              </m:radPr>
              <m:deg/>
              <m:e>
                <m:r>
                  <m:rPr>
                    <m:sty m:val="p"/>
                  </m:rPr>
                  <w:rPr>
                    <w:rFonts w:ascii="Cambria Math" w:hAnsi="Cambria Math" w:cs="Times New Roman"/>
                    <w:sz w:val="20"/>
                    <w:szCs w:val="20"/>
                  </w:rPr>
                  <m:t>1+</m:t>
                </m:r>
                <m:r>
                  <w:rPr>
                    <w:rFonts w:ascii="Cambria Math" w:hAnsi="Cambria Math" w:cs="Times New Roman"/>
                    <w:sz w:val="20"/>
                    <w:szCs w:val="20"/>
                  </w:rPr>
                  <m:t>γ</m:t>
                </m:r>
                <m:r>
                  <m:rPr>
                    <m:sty m:val="p"/>
                  </m:rPr>
                  <w:rPr>
                    <w:rFonts w:ascii="Cambria Math" w:hAnsi="Cambria Math" w:cs="Times New Roman" w:hint="eastAsia"/>
                    <w:sz w:val="20"/>
                    <w:szCs w:val="20"/>
                  </w:rPr>
                  <m:t>²</m:t>
                </m:r>
                <m:r>
                  <w:rPr>
                    <w:rFonts w:ascii="Cambria Math" w:hAnsi="Cambria Math" w:cs="Times New Roman"/>
                    <w:sz w:val="20"/>
                    <w:szCs w:val="20"/>
                  </w:rPr>
                  <m:t>-</m:t>
                </m:r>
                <m:r>
                  <m:rPr>
                    <m:sty m:val="p"/>
                  </m:rPr>
                  <w:rPr>
                    <w:rFonts w:ascii="Cambria Math" w:hAnsi="Cambria Math" w:cs="Times New Roman"/>
                    <w:sz w:val="20"/>
                    <w:szCs w:val="20"/>
                  </w:rPr>
                  <m:t>2</m:t>
                </m:r>
                <m:r>
                  <w:rPr>
                    <w:rFonts w:ascii="Cambria Math" w:hAnsi="Cambria Math" w:cs="Times New Roman"/>
                    <w:sz w:val="20"/>
                    <w:szCs w:val="20"/>
                  </w:rPr>
                  <m:t>γ</m:t>
                </m:r>
                <m:func>
                  <m:funcPr>
                    <m:ctrlPr>
                      <w:rPr>
                        <w:rFonts w:ascii="Cambria Math" w:hAnsi="Cambria Math" w:cs="Times New Roman"/>
                        <w:i/>
                        <w:iCs/>
                        <w:sz w:val="20"/>
                        <w:szCs w:val="20"/>
                        <w:lang w:val="fr-FR"/>
                      </w:rPr>
                    </m:ctrlPr>
                  </m:funcPr>
                  <m:fName>
                    <m:r>
                      <m:rPr>
                        <m:sty m:val="p"/>
                      </m:rPr>
                      <w:rPr>
                        <w:rFonts w:ascii="Cambria Math" w:hAnsi="Cambria Math" w:cs="Times New Roman"/>
                        <w:sz w:val="20"/>
                        <w:szCs w:val="20"/>
                      </w:rPr>
                      <m:t>cos</m:t>
                    </m:r>
                  </m:fName>
                  <m:e>
                    <m:r>
                      <w:rPr>
                        <w:rFonts w:ascii="Cambria Math" w:hAnsi="Cambria Math" w:cs="Times New Roman"/>
                        <w:sz w:val="20"/>
                        <w:szCs w:val="20"/>
                      </w:rPr>
                      <m:t>u</m:t>
                    </m:r>
                  </m:e>
                </m:func>
              </m:e>
            </m:rad>
          </m:den>
        </m:f>
      </m:oMath>
    </w:p>
    <w:p w:rsidR="000F0C87" w:rsidRPr="009878F4" w:rsidRDefault="000F0C87" w:rsidP="000F0C87">
      <w:pPr>
        <w:numPr>
          <w:ilvl w:val="0"/>
          <w:numId w:val="55"/>
        </w:numPr>
        <w:rPr>
          <w:rFonts w:ascii="Times New Roman" w:hAnsi="Times New Roman" w:cs="Times New Roman"/>
          <w:sz w:val="20"/>
          <w:szCs w:val="20"/>
          <w:lang w:val="fr-FR"/>
        </w:rPr>
      </w:pPr>
      <w:r w:rsidRPr="009878F4">
        <w:rPr>
          <w:rFonts w:ascii="Times New Roman" w:hAnsi="Times New Roman" w:cs="Times New Roman"/>
          <w:sz w:val="20"/>
          <w:szCs w:val="20"/>
        </w:rPr>
        <w:t>Where</w:t>
      </w:r>
    </w:p>
    <w:p w:rsidR="000F0C87" w:rsidRPr="009878F4" w:rsidRDefault="000F0C87" w:rsidP="000F0C87">
      <w:pPr>
        <w:numPr>
          <w:ilvl w:val="1"/>
          <w:numId w:val="55"/>
        </w:numPr>
        <w:rPr>
          <w:rFonts w:ascii="Times New Roman" w:hAnsi="Times New Roman" w:cs="Times New Roman"/>
          <w:sz w:val="20"/>
          <w:szCs w:val="20"/>
        </w:rPr>
      </w:pPr>
      <w:r w:rsidRPr="009878F4">
        <w:rPr>
          <w:rFonts w:ascii="Times New Roman" w:hAnsi="Times New Roman" w:cs="Times New Roman"/>
          <w:sz w:val="20"/>
          <w:szCs w:val="20"/>
        </w:rPr>
        <w:t>θ is the angle between satellite velocity and the radius to the earth SO.</w:t>
      </w:r>
    </w:p>
    <w:p w:rsidR="000F0C87" w:rsidRPr="009878F4" w:rsidRDefault="000F0C87" w:rsidP="000F0C87">
      <w:pPr>
        <w:numPr>
          <w:ilvl w:val="1"/>
          <w:numId w:val="55"/>
        </w:numPr>
        <w:rPr>
          <w:rFonts w:ascii="Times New Roman" w:hAnsi="Times New Roman" w:cs="Times New Roman"/>
          <w:sz w:val="20"/>
          <w:szCs w:val="20"/>
        </w:rPr>
      </w:pPr>
      <w:r w:rsidRPr="009878F4">
        <w:rPr>
          <w:rFonts w:ascii="Times New Roman" w:hAnsi="Times New Roman" w:cs="Times New Roman"/>
          <w:sz w:val="20"/>
          <w:szCs w:val="20"/>
        </w:rPr>
        <w:t xml:space="preserve">u the angle between </w:t>
      </w:r>
      <m:oMath>
        <m:acc>
          <m:accPr>
            <m:chr m:val="⃗"/>
            <m:ctrlPr>
              <w:rPr>
                <w:rFonts w:ascii="Cambria Math" w:hAnsi="Cambria Math" w:cs="Times New Roman"/>
                <w:i/>
                <w:sz w:val="20"/>
                <w:szCs w:val="20"/>
              </w:rPr>
            </m:ctrlPr>
          </m:accPr>
          <m:e>
            <m:r>
              <w:rPr>
                <w:rFonts w:ascii="Cambria Math" w:hAnsi="Cambria Math" w:cs="Times New Roman"/>
                <w:sz w:val="20"/>
                <w:szCs w:val="20"/>
              </w:rPr>
              <m:t>OM</m:t>
            </m:r>
          </m:e>
        </m:acc>
      </m:oMath>
      <w:r w:rsidRPr="009878F4">
        <w:rPr>
          <w:rFonts w:ascii="Times New Roman" w:hAnsi="Times New Roman" w:cs="Times New Roman"/>
          <w:sz w:val="20"/>
          <w:szCs w:val="20"/>
        </w:rPr>
        <w:t xml:space="preserve"> and </w:t>
      </w:r>
      <m:oMath>
        <m:acc>
          <m:accPr>
            <m:chr m:val="⃗"/>
            <m:ctrlPr>
              <w:rPr>
                <w:rFonts w:ascii="Cambria Math" w:hAnsi="Cambria Math" w:cs="Times New Roman"/>
                <w:i/>
                <w:sz w:val="20"/>
                <w:szCs w:val="20"/>
              </w:rPr>
            </m:ctrlPr>
          </m:accPr>
          <m:e>
            <m:r>
              <w:rPr>
                <w:rFonts w:ascii="Cambria Math" w:hAnsi="Cambria Math" w:cs="Times New Roman"/>
                <w:sz w:val="20"/>
                <w:szCs w:val="20"/>
              </w:rPr>
              <m:t>OS</m:t>
            </m:r>
          </m:e>
        </m:acc>
        <m:r>
          <w:rPr>
            <w:rFonts w:ascii="Cambria Math" w:hAnsi="Cambria Math" w:cs="Times New Roman"/>
            <w:sz w:val="20"/>
            <w:szCs w:val="20"/>
          </w:rPr>
          <m:t xml:space="preserve"> </m:t>
        </m:r>
      </m:oMath>
    </w:p>
    <w:p w:rsidR="00E84919" w:rsidRPr="009878F4" w:rsidRDefault="00150804" w:rsidP="00E84919">
      <w:pPr>
        <w:numPr>
          <w:ilvl w:val="2"/>
          <w:numId w:val="55"/>
        </w:numPr>
        <w:rPr>
          <w:rFonts w:ascii="Times New Roman" w:hAnsi="Times New Roman" w:cs="Times New Roman"/>
          <w:sz w:val="20"/>
          <w:szCs w:val="20"/>
        </w:rPr>
      </w:pPr>
      <m:oMath>
        <m:acc>
          <m:accPr>
            <m:chr m:val="⃗"/>
            <m:ctrlPr>
              <w:rPr>
                <w:rFonts w:ascii="Cambria Math" w:hAnsi="Cambria Math" w:cs="Times New Roman"/>
                <w:i/>
                <w:sz w:val="20"/>
                <w:szCs w:val="20"/>
              </w:rPr>
            </m:ctrlPr>
          </m:accPr>
          <m:e>
            <m:r>
              <w:rPr>
                <w:rFonts w:ascii="Cambria Math" w:hAnsi="Cambria Math" w:cs="Times New Roman"/>
                <w:sz w:val="20"/>
                <w:szCs w:val="20"/>
              </w:rPr>
              <m:t>OM</m:t>
            </m:r>
          </m:e>
        </m:acc>
      </m:oMath>
      <w:r w:rsidR="00E84919" w:rsidRPr="009878F4">
        <w:rPr>
          <w:rFonts w:ascii="Times New Roman" w:hAnsi="Times New Roman" w:cs="Times New Roman"/>
          <w:sz w:val="20"/>
          <w:szCs w:val="20"/>
        </w:rPr>
        <w:t xml:space="preserve"> is the vector between earth center and point on earth</w:t>
      </w:r>
    </w:p>
    <w:p w:rsidR="00E84919" w:rsidRPr="009878F4" w:rsidRDefault="00150804" w:rsidP="00E84919">
      <w:pPr>
        <w:numPr>
          <w:ilvl w:val="2"/>
          <w:numId w:val="55"/>
        </w:numPr>
        <w:rPr>
          <w:rFonts w:ascii="Times New Roman" w:hAnsi="Times New Roman" w:cs="Times New Roman"/>
          <w:sz w:val="20"/>
          <w:szCs w:val="20"/>
        </w:rPr>
      </w:pPr>
      <m:oMath>
        <m:acc>
          <m:accPr>
            <m:chr m:val="⃗"/>
            <m:ctrlPr>
              <w:rPr>
                <w:rFonts w:ascii="Cambria Math" w:hAnsi="Cambria Math" w:cs="Times New Roman"/>
                <w:i/>
                <w:sz w:val="20"/>
                <w:szCs w:val="20"/>
              </w:rPr>
            </m:ctrlPr>
          </m:accPr>
          <m:e>
            <m:r>
              <w:rPr>
                <w:rFonts w:ascii="Cambria Math" w:hAnsi="Cambria Math" w:cs="Times New Roman"/>
                <w:sz w:val="20"/>
                <w:szCs w:val="20"/>
              </w:rPr>
              <m:t>OS</m:t>
            </m:r>
          </m:e>
        </m:acc>
        <m:r>
          <w:rPr>
            <w:rFonts w:ascii="Cambria Math" w:hAnsi="Cambria Math" w:cs="Times New Roman"/>
            <w:sz w:val="20"/>
            <w:szCs w:val="20"/>
          </w:rPr>
          <m:t xml:space="preserve"> </m:t>
        </m:r>
      </m:oMath>
      <w:r w:rsidR="00E84919" w:rsidRPr="009878F4">
        <w:rPr>
          <w:rFonts w:ascii="Times New Roman" w:hAnsi="Times New Roman" w:cs="Times New Roman"/>
          <w:sz w:val="20"/>
          <w:szCs w:val="20"/>
        </w:rPr>
        <w:t>is the vector between earth center and the satellite</w:t>
      </w:r>
    </w:p>
    <w:p w:rsidR="000F0C87" w:rsidRPr="009878F4" w:rsidRDefault="000F0C87" w:rsidP="000F0C87">
      <w:pPr>
        <w:numPr>
          <w:ilvl w:val="2"/>
          <w:numId w:val="55"/>
        </w:numPr>
        <w:rPr>
          <w:rFonts w:ascii="Times New Roman" w:hAnsi="Times New Roman" w:cs="Times New Roman"/>
          <w:sz w:val="20"/>
          <w:szCs w:val="20"/>
        </w:rPr>
      </w:pPr>
      <w:r w:rsidRPr="009878F4">
        <w:rPr>
          <w:rFonts w:ascii="Times New Roman" w:hAnsi="Times New Roman" w:cs="Times New Roman"/>
          <w:sz w:val="20"/>
          <w:szCs w:val="20"/>
        </w:rPr>
        <w:t>angle u is varying with the satellite motion: u</w:t>
      </w:r>
      <w:r w:rsidR="00823AA8">
        <w:rPr>
          <w:rFonts w:ascii="Times New Roman" w:hAnsi="Times New Roman" w:cs="Times New Roman"/>
          <w:sz w:val="20"/>
          <w:szCs w:val="20"/>
        </w:rPr>
        <w:t>(t)</w:t>
      </w:r>
      <w:r w:rsidRPr="009878F4">
        <w:rPr>
          <w:rFonts w:ascii="Times New Roman" w:hAnsi="Times New Roman" w:cs="Times New Roman"/>
          <w:sz w:val="20"/>
          <w:szCs w:val="20"/>
        </w:rPr>
        <w:t xml:space="preserve"> = V*t</w:t>
      </w:r>
      <w:r w:rsidR="00A0447C">
        <w:rPr>
          <w:rFonts w:ascii="Times New Roman" w:hAnsi="Times New Roman" w:cs="Times New Roman"/>
          <w:sz w:val="20"/>
          <w:szCs w:val="20"/>
        </w:rPr>
        <w:t>/(R+h)</w:t>
      </w:r>
      <w:r w:rsidRPr="009878F4">
        <w:rPr>
          <w:rFonts w:ascii="Times New Roman" w:hAnsi="Times New Roman" w:cs="Times New Roman"/>
          <w:sz w:val="20"/>
          <w:szCs w:val="20"/>
        </w:rPr>
        <w:t xml:space="preserve"> with t the time</w:t>
      </w:r>
    </w:p>
    <w:p w:rsidR="000F0C87" w:rsidRPr="009878F4" w:rsidRDefault="000F0C87" w:rsidP="000F0C87">
      <w:pPr>
        <w:numPr>
          <w:ilvl w:val="1"/>
          <w:numId w:val="55"/>
        </w:numPr>
        <w:rPr>
          <w:rFonts w:ascii="Times New Roman" w:hAnsi="Times New Roman" w:cs="Times New Roman"/>
          <w:sz w:val="20"/>
          <w:szCs w:val="20"/>
        </w:rPr>
      </w:pPr>
      <w:r w:rsidRPr="009878F4">
        <w:rPr>
          <w:rFonts w:ascii="Times New Roman" w:hAnsi="Times New Roman" w:cs="Times New Roman"/>
          <w:sz w:val="20"/>
          <w:szCs w:val="20"/>
        </w:rPr>
        <w:lastRenderedPageBreak/>
        <w:t>α is the elevation angle to the satellite of the UT in M.</w:t>
      </w:r>
    </w:p>
    <w:p w:rsidR="000F0C87" w:rsidRPr="009878F4" w:rsidRDefault="000F0C87" w:rsidP="000F0C87">
      <w:pPr>
        <w:numPr>
          <w:ilvl w:val="1"/>
          <w:numId w:val="55"/>
        </w:numPr>
        <w:rPr>
          <w:rFonts w:ascii="Times New Roman" w:hAnsi="Times New Roman" w:cs="Times New Roman"/>
          <w:sz w:val="20"/>
          <w:szCs w:val="20"/>
          <w:lang w:val="en-GB"/>
        </w:rPr>
      </w:pPr>
      <w:r w:rsidRPr="009878F4">
        <w:rPr>
          <w:rFonts w:ascii="Times New Roman" w:hAnsi="Times New Roman" w:cs="Times New Roman"/>
          <w:sz w:val="20"/>
          <w:szCs w:val="20"/>
        </w:rPr>
        <w:t xml:space="preserve">γ </w:t>
      </w:r>
      <w:r w:rsidR="009878F4">
        <w:rPr>
          <w:rFonts w:ascii="Times New Roman" w:hAnsi="Times New Roman" w:cs="Times New Roman"/>
          <w:sz w:val="20"/>
          <w:szCs w:val="20"/>
        </w:rPr>
        <w:t>ca</w:t>
      </w:r>
      <w:r w:rsidR="00461E8C">
        <w:rPr>
          <w:rFonts w:ascii="Times New Roman" w:hAnsi="Times New Roman" w:cs="Times New Roman"/>
          <w:sz w:val="20"/>
          <w:szCs w:val="20"/>
        </w:rPr>
        <w:t>n</w:t>
      </w:r>
      <w:r w:rsidR="009878F4">
        <w:rPr>
          <w:rFonts w:ascii="Times New Roman" w:hAnsi="Times New Roman" w:cs="Times New Roman"/>
          <w:sz w:val="20"/>
          <w:szCs w:val="20"/>
        </w:rPr>
        <w:t xml:space="preserve"> be computed as follow: </w:t>
      </w:r>
    </w:p>
    <w:p w:rsidR="000F0C87" w:rsidRPr="009878F4" w:rsidRDefault="000F0C87" w:rsidP="000F0C87">
      <w:pPr>
        <w:numPr>
          <w:ilvl w:val="1"/>
          <w:numId w:val="55"/>
        </w:numPr>
        <w:rPr>
          <w:rFonts w:ascii="Times New Roman" w:hAnsi="Times New Roman" w:cs="Times New Roman"/>
          <w:sz w:val="20"/>
          <w:szCs w:val="20"/>
          <w:lang w:val="fr-FR"/>
        </w:rPr>
      </w:pPr>
      <m:oMath>
        <m:r>
          <w:rPr>
            <w:rFonts w:ascii="Cambria Math" w:hAnsi="Cambria Math" w:cs="Times New Roman"/>
            <w:sz w:val="20"/>
            <w:szCs w:val="20"/>
          </w:rPr>
          <m:t>γ</m:t>
        </m:r>
        <m:r>
          <m:rPr>
            <m:sty m:val="p"/>
          </m:rPr>
          <w:rPr>
            <w:rFonts w:ascii="Cambria Math" w:hAnsi="Cambria Math" w:cs="Times New Roman"/>
            <w:sz w:val="20"/>
            <w:szCs w:val="20"/>
          </w:rPr>
          <m:t>=</m:t>
        </m:r>
        <m:f>
          <m:fPr>
            <m:ctrlPr>
              <w:rPr>
                <w:rFonts w:ascii="Cambria Math" w:hAnsi="Cambria Math" w:cs="Times New Roman"/>
                <w:i/>
                <w:iCs/>
                <w:sz w:val="20"/>
                <w:szCs w:val="20"/>
                <w:lang w:val="fr-FR"/>
              </w:rPr>
            </m:ctrlPr>
          </m:fPr>
          <m:num>
            <m:r>
              <w:rPr>
                <w:rFonts w:ascii="Cambria Math" w:hAnsi="Cambria Math" w:cs="Times New Roman"/>
                <w:sz w:val="20"/>
                <w:szCs w:val="20"/>
              </w:rPr>
              <m:t>R</m:t>
            </m:r>
            <m:r>
              <m:rPr>
                <m:sty m:val="p"/>
              </m:rPr>
              <w:rPr>
                <w:rFonts w:ascii="Cambria Math" w:hAnsi="Cambria Math" w:cs="Times New Roman"/>
                <w:sz w:val="20"/>
                <w:szCs w:val="20"/>
              </w:rPr>
              <m:t>+</m:t>
            </m:r>
            <m:r>
              <w:rPr>
                <w:rFonts w:ascii="Cambria Math" w:hAnsi="Cambria Math" w:cs="Times New Roman"/>
                <w:sz w:val="20"/>
                <w:szCs w:val="20"/>
              </w:rPr>
              <m:t>h</m:t>
            </m:r>
          </m:num>
          <m:den>
            <m:r>
              <w:rPr>
                <w:rFonts w:ascii="Cambria Math" w:hAnsi="Cambria Math" w:cs="Times New Roman"/>
                <w:sz w:val="20"/>
                <w:szCs w:val="20"/>
              </w:rPr>
              <m:t>R</m:t>
            </m:r>
          </m:den>
        </m:f>
      </m:oMath>
    </w:p>
    <w:p w:rsidR="000F0C87" w:rsidRPr="009878F4" w:rsidRDefault="000F0C87" w:rsidP="000F0C87">
      <w:pPr>
        <w:numPr>
          <w:ilvl w:val="0"/>
          <w:numId w:val="56"/>
        </w:numPr>
        <w:rPr>
          <w:rFonts w:ascii="Times New Roman" w:hAnsi="Times New Roman" w:cs="Times New Roman"/>
          <w:sz w:val="20"/>
          <w:szCs w:val="20"/>
        </w:rPr>
      </w:pPr>
      <w:r w:rsidRPr="009878F4">
        <w:rPr>
          <w:rFonts w:ascii="Times New Roman" w:hAnsi="Times New Roman" w:cs="Times New Roman"/>
          <w:sz w:val="20"/>
          <w:szCs w:val="20"/>
        </w:rPr>
        <w:t>The Doppler formula is obtained after some computation.</w:t>
      </w:r>
    </w:p>
    <w:p w:rsidR="000F0C87" w:rsidRPr="009878F4" w:rsidRDefault="000F0C87" w:rsidP="000F0C87">
      <w:pPr>
        <w:rPr>
          <w:rFonts w:ascii="Times New Roman" w:hAnsi="Times New Roman" w:cs="Times New Roman"/>
          <w:sz w:val="20"/>
          <w:szCs w:val="20"/>
          <w:lang w:val="en-GB" w:eastAsia="zh-CN"/>
        </w:rPr>
      </w:pPr>
      <w:r w:rsidRPr="009878F4">
        <w:rPr>
          <w:rFonts w:ascii="Times New Roman" w:hAnsi="Times New Roman" w:cs="Times New Roman"/>
          <w:sz w:val="20"/>
          <w:szCs w:val="20"/>
          <w:lang w:val="en-GB" w:eastAsia="zh-CN"/>
        </w:rPr>
        <w:t>At this altitude the speed of the satellite in circular orbit is 7</w:t>
      </w:r>
      <w:r w:rsidR="005D5B47" w:rsidRPr="009878F4">
        <w:rPr>
          <w:rFonts w:ascii="Times New Roman" w:hAnsi="Times New Roman" w:cs="Times New Roman"/>
          <w:sz w:val="20"/>
          <w:szCs w:val="20"/>
          <w:lang w:val="en-GB" w:eastAsia="zh-CN"/>
        </w:rPr>
        <w:t>.</w:t>
      </w:r>
      <w:r w:rsidRPr="009878F4">
        <w:rPr>
          <w:rFonts w:ascii="Times New Roman" w:hAnsi="Times New Roman" w:cs="Times New Roman"/>
          <w:sz w:val="20"/>
          <w:szCs w:val="20"/>
          <w:lang w:val="en-GB" w:eastAsia="zh-CN"/>
        </w:rPr>
        <w:t>5622 km.s</w:t>
      </w:r>
      <w:r w:rsidRPr="009878F4">
        <w:rPr>
          <w:rFonts w:ascii="Times New Roman" w:hAnsi="Times New Roman" w:cs="Times New Roman"/>
          <w:sz w:val="20"/>
          <w:szCs w:val="20"/>
          <w:vertAlign w:val="superscript"/>
          <w:lang w:val="en-GB" w:eastAsia="zh-CN"/>
        </w:rPr>
        <w:t>-1</w:t>
      </w:r>
      <w:r w:rsidRPr="009878F4">
        <w:rPr>
          <w:rFonts w:ascii="Times New Roman" w:hAnsi="Times New Roman" w:cs="Times New Roman"/>
          <w:sz w:val="20"/>
          <w:szCs w:val="20"/>
          <w:lang w:val="en-GB" w:eastAsia="zh-CN"/>
        </w:rPr>
        <w:t>. So we can use non-relativistic approximation to compute Doppler shift.</w:t>
      </w:r>
    </w:p>
    <w:p w:rsidR="000F0C87" w:rsidRDefault="000F0C87" w:rsidP="000F0C87">
      <w:pPr>
        <w:rPr>
          <w:rFonts w:ascii="Times New Roman" w:hAnsi="Times New Roman" w:cs="Times New Roman"/>
          <w:sz w:val="20"/>
          <w:szCs w:val="20"/>
          <w:lang w:val="en-GB" w:eastAsia="zh-CN"/>
        </w:rPr>
      </w:pPr>
      <w:r w:rsidRPr="009878F4">
        <w:rPr>
          <w:rFonts w:ascii="Times New Roman" w:hAnsi="Times New Roman" w:cs="Times New Roman"/>
          <w:sz w:val="20"/>
          <w:szCs w:val="20"/>
          <w:lang w:val="en-GB" w:eastAsia="zh-CN"/>
        </w:rPr>
        <w:t>Also at first order we neglect the speed of earth which is 327 m/s at 45° latitude and 464 m/s at the equator.</w:t>
      </w:r>
    </w:p>
    <w:p w:rsidR="00D96B60" w:rsidRDefault="00D96B60" w:rsidP="000F0C8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all Non GSO cases, the satellite speeds are the following</w:t>
      </w:r>
    </w:p>
    <w:p w:rsidR="00D96B60" w:rsidRPr="00AC7FBC" w:rsidRDefault="00D96B60" w:rsidP="00AC7FBC">
      <w:pPr>
        <w:pStyle w:val="Paragraphedeliste"/>
        <w:numPr>
          <w:ilvl w:val="0"/>
          <w:numId w:val="8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At 600 km : V =</w:t>
      </w:r>
      <w:r w:rsidRPr="004355F4">
        <w:rPr>
          <w:rFonts w:ascii="Times New Roman" w:hAnsi="Times New Roman" w:cs="Times New Roman"/>
          <w:sz w:val="20"/>
          <w:szCs w:val="20"/>
          <w:lang w:val="en-GB" w:eastAsia="zh-CN"/>
        </w:rPr>
        <w:t>7.5622 km.s</w:t>
      </w:r>
      <w:r w:rsidRPr="004355F4">
        <w:rPr>
          <w:rFonts w:ascii="Times New Roman" w:hAnsi="Times New Roman" w:cs="Times New Roman"/>
          <w:sz w:val="20"/>
          <w:szCs w:val="20"/>
          <w:vertAlign w:val="superscript"/>
          <w:lang w:val="en-GB" w:eastAsia="zh-CN"/>
        </w:rPr>
        <w:t>-1</w:t>
      </w:r>
    </w:p>
    <w:p w:rsidR="00D96B60" w:rsidRPr="004355F4" w:rsidRDefault="00D96B60" w:rsidP="00D96B60">
      <w:pPr>
        <w:pStyle w:val="Paragraphedeliste"/>
        <w:numPr>
          <w:ilvl w:val="0"/>
          <w:numId w:val="8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At 1500 km : V =</w:t>
      </w:r>
      <w:r w:rsidRPr="004355F4">
        <w:rPr>
          <w:rFonts w:ascii="Times New Roman" w:hAnsi="Times New Roman" w:cs="Times New Roman"/>
          <w:sz w:val="20"/>
          <w:szCs w:val="20"/>
          <w:lang w:val="en-GB" w:eastAsia="zh-CN"/>
        </w:rPr>
        <w:t>7.</w:t>
      </w:r>
      <w:r>
        <w:rPr>
          <w:rFonts w:ascii="Times New Roman" w:hAnsi="Times New Roman" w:cs="Times New Roman"/>
          <w:sz w:val="20"/>
          <w:szCs w:val="20"/>
          <w:lang w:val="en-GB" w:eastAsia="zh-CN"/>
        </w:rPr>
        <w:t>117</w:t>
      </w:r>
      <w:r w:rsidRPr="004355F4">
        <w:rPr>
          <w:rFonts w:ascii="Times New Roman" w:hAnsi="Times New Roman" w:cs="Times New Roman"/>
          <w:sz w:val="20"/>
          <w:szCs w:val="20"/>
          <w:lang w:val="en-GB" w:eastAsia="zh-CN"/>
        </w:rPr>
        <w:t>2 km.s</w:t>
      </w:r>
      <w:r w:rsidRPr="004355F4">
        <w:rPr>
          <w:rFonts w:ascii="Times New Roman" w:hAnsi="Times New Roman" w:cs="Times New Roman"/>
          <w:sz w:val="20"/>
          <w:szCs w:val="20"/>
          <w:vertAlign w:val="superscript"/>
          <w:lang w:val="en-GB" w:eastAsia="zh-CN"/>
        </w:rPr>
        <w:t>-1</w:t>
      </w:r>
    </w:p>
    <w:p w:rsidR="00D96B60" w:rsidRPr="00AC7FBC" w:rsidRDefault="00D96B60" w:rsidP="00AC7FBC">
      <w:pPr>
        <w:pStyle w:val="Paragraphedeliste"/>
        <w:numPr>
          <w:ilvl w:val="0"/>
          <w:numId w:val="8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At 600 km : V =4.9301 </w:t>
      </w:r>
      <w:r w:rsidRPr="004355F4">
        <w:rPr>
          <w:rFonts w:ascii="Times New Roman" w:hAnsi="Times New Roman" w:cs="Times New Roman"/>
          <w:sz w:val="20"/>
          <w:szCs w:val="20"/>
          <w:lang w:val="en-GB" w:eastAsia="zh-CN"/>
        </w:rPr>
        <w:t>km.s</w:t>
      </w:r>
      <w:r w:rsidRPr="004355F4">
        <w:rPr>
          <w:rFonts w:ascii="Times New Roman" w:hAnsi="Times New Roman" w:cs="Times New Roman"/>
          <w:sz w:val="20"/>
          <w:szCs w:val="20"/>
          <w:vertAlign w:val="superscript"/>
          <w:lang w:val="en-GB" w:eastAsia="zh-CN"/>
        </w:rPr>
        <w:t>-1</w:t>
      </w:r>
    </w:p>
    <w:p w:rsidR="000F0C87" w:rsidRPr="000F0C87" w:rsidRDefault="0029596C" w:rsidP="000F0C87">
      <w:pPr>
        <w:rPr>
          <w:rFonts w:ascii="Arial" w:eastAsia="Times New Roman" w:hAnsi="Arial" w:cs="Arial"/>
          <w:sz w:val="24"/>
          <w:szCs w:val="24"/>
          <w:lang w:val="en-GB" w:eastAsia="zh-CN"/>
        </w:rPr>
      </w:pPr>
      <w:r>
        <w:rPr>
          <w:rFonts w:ascii="Arial" w:eastAsia="Times New Roman" w:hAnsi="Arial" w:cs="Arial"/>
          <w:sz w:val="24"/>
          <w:szCs w:val="24"/>
          <w:lang w:val="en-GB" w:eastAsia="zh-CN"/>
        </w:rPr>
        <w:t>5</w:t>
      </w:r>
      <w:r w:rsidR="000F0C87">
        <w:rPr>
          <w:rFonts w:ascii="Arial" w:eastAsia="Times New Roman" w:hAnsi="Arial" w:cs="Arial"/>
          <w:sz w:val="24"/>
          <w:szCs w:val="24"/>
          <w:lang w:val="en-GB" w:eastAsia="zh-CN"/>
        </w:rPr>
        <w:t>.</w:t>
      </w:r>
      <w:r>
        <w:rPr>
          <w:rFonts w:ascii="Arial" w:eastAsia="Times New Roman" w:hAnsi="Arial" w:cs="Arial"/>
          <w:sz w:val="24"/>
          <w:szCs w:val="24"/>
          <w:lang w:val="en-GB" w:eastAsia="zh-CN"/>
        </w:rPr>
        <w:t>3</w:t>
      </w:r>
      <w:r w:rsidR="000F0C87">
        <w:rPr>
          <w:rFonts w:ascii="Arial" w:eastAsia="Times New Roman" w:hAnsi="Arial" w:cs="Arial"/>
          <w:sz w:val="24"/>
          <w:szCs w:val="24"/>
          <w:lang w:val="en-GB" w:eastAsia="zh-CN"/>
        </w:rPr>
        <w:t>.4.4.1 Case at 2 GHz</w:t>
      </w:r>
    </w:p>
    <w:p w:rsidR="000F0C87" w:rsidRPr="00AC7FBC" w:rsidRDefault="000F0C87" w:rsidP="000F0C87">
      <w:pPr>
        <w:rPr>
          <w:rFonts w:ascii="Times New Roman" w:hAnsi="Times New Roman" w:cs="Times New Roman"/>
          <w:sz w:val="20"/>
          <w:szCs w:val="20"/>
          <w:lang w:val="en-GB" w:eastAsia="zh-CN"/>
        </w:rPr>
      </w:pPr>
      <w:r w:rsidRPr="00AC7FBC">
        <w:rPr>
          <w:rFonts w:ascii="Times New Roman" w:hAnsi="Times New Roman" w:cs="Times New Roman"/>
          <w:sz w:val="20"/>
          <w:szCs w:val="20"/>
          <w:lang w:val="en-GB" w:eastAsia="zh-CN"/>
        </w:rPr>
        <w:t xml:space="preserve">Both </w:t>
      </w:r>
      <w:r w:rsidR="00DF582C" w:rsidRPr="00AC7FBC">
        <w:rPr>
          <w:rFonts w:ascii="Times New Roman" w:hAnsi="Times New Roman" w:cs="Times New Roman"/>
          <w:sz w:val="20"/>
          <w:szCs w:val="20"/>
          <w:lang w:val="en-GB" w:eastAsia="zh-CN"/>
        </w:rPr>
        <w:t xml:space="preserve"> (Downlink) </w:t>
      </w:r>
      <w:r w:rsidRPr="00AC7FBC">
        <w:rPr>
          <w:rFonts w:ascii="Times New Roman" w:hAnsi="Times New Roman" w:cs="Times New Roman"/>
          <w:sz w:val="20"/>
          <w:szCs w:val="20"/>
          <w:lang w:val="en-GB" w:eastAsia="zh-CN"/>
        </w:rPr>
        <w:t>D/L and</w:t>
      </w:r>
      <w:r w:rsidR="00DF582C" w:rsidRPr="00AC7FBC">
        <w:rPr>
          <w:rFonts w:ascii="Times New Roman" w:hAnsi="Times New Roman" w:cs="Times New Roman"/>
          <w:sz w:val="20"/>
          <w:szCs w:val="20"/>
          <w:lang w:val="en-GB" w:eastAsia="zh-CN"/>
        </w:rPr>
        <w:t xml:space="preserve"> (Uplink) </w:t>
      </w:r>
      <w:r w:rsidRPr="00AC7FBC">
        <w:rPr>
          <w:rFonts w:ascii="Times New Roman" w:hAnsi="Times New Roman" w:cs="Times New Roman"/>
          <w:sz w:val="20"/>
          <w:szCs w:val="20"/>
          <w:lang w:val="en-GB" w:eastAsia="zh-CN"/>
        </w:rPr>
        <w:t xml:space="preserve"> U/L the signal is around 2GHz and we limit the curves at 2 GHz</w:t>
      </w:r>
    </w:p>
    <w:p w:rsidR="000F0C87" w:rsidRPr="00AC7FBC" w:rsidRDefault="000F0C87" w:rsidP="000F0C87">
      <w:pPr>
        <w:rPr>
          <w:rFonts w:ascii="Times New Roman" w:hAnsi="Times New Roman" w:cs="Times New Roman"/>
          <w:sz w:val="20"/>
          <w:szCs w:val="20"/>
          <w:lang w:val="en-GB" w:eastAsia="zh-CN"/>
        </w:rPr>
      </w:pPr>
      <w:r w:rsidRPr="00AC7FBC">
        <w:rPr>
          <w:rFonts w:ascii="Times New Roman" w:hAnsi="Times New Roman" w:cs="Times New Roman"/>
          <w:sz w:val="20"/>
          <w:szCs w:val="20"/>
          <w:lang w:val="en-GB" w:eastAsia="zh-CN"/>
        </w:rPr>
        <w:t>If we consider now a moving UE at 1000 km/h, and moving in the same direction than the satellite, we have determined the worst case impact in the following graph.</w:t>
      </w:r>
      <w:r w:rsidR="008419A2" w:rsidRPr="00AC7FBC">
        <w:rPr>
          <w:rFonts w:ascii="Times New Roman" w:hAnsi="Times New Roman" w:cs="Times New Roman"/>
          <w:sz w:val="20"/>
          <w:szCs w:val="20"/>
          <w:lang w:val="en-GB" w:eastAsia="zh-CN"/>
        </w:rPr>
        <w:t xml:space="preserve"> We can define the bounds by adding the Doppler shift due to the satellite motion and the Doppler shift due to the UE motion</w:t>
      </w:r>
      <w:r w:rsidR="009878F4">
        <w:rPr>
          <w:rFonts w:ascii="Times New Roman" w:hAnsi="Times New Roman" w:cs="Times New Roman"/>
          <w:sz w:val="20"/>
          <w:szCs w:val="20"/>
          <w:lang w:val="en-GB" w:eastAsia="zh-CN"/>
        </w:rPr>
        <w:t>.</w:t>
      </w:r>
    </w:p>
    <w:p w:rsidR="000F0C87" w:rsidRPr="009878F4" w:rsidRDefault="00990AFC" w:rsidP="000F0C8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r w:rsidR="000F0C87" w:rsidRPr="009878F4">
        <w:rPr>
          <w:rFonts w:ascii="Times New Roman" w:hAnsi="Times New Roman" w:cs="Times New Roman"/>
          <w:sz w:val="20"/>
          <w:szCs w:val="20"/>
          <w:lang w:val="en-GB" w:eastAsia="zh-CN"/>
        </w:rPr>
        <w:t>ll the curves are gathered in the next graph</w:t>
      </w:r>
      <w:r>
        <w:rPr>
          <w:rFonts w:ascii="Times New Roman" w:hAnsi="Times New Roman" w:cs="Times New Roman"/>
          <w:sz w:val="20"/>
          <w:szCs w:val="20"/>
          <w:lang w:val="en-GB" w:eastAsia="zh-CN"/>
        </w:rPr>
        <w:t>s</w:t>
      </w:r>
      <w:r w:rsidR="000F0C87" w:rsidRPr="009878F4">
        <w:rPr>
          <w:rFonts w:ascii="Times New Roman" w:hAnsi="Times New Roman" w:cs="Times New Roman"/>
          <w:sz w:val="20"/>
          <w:szCs w:val="20"/>
          <w:lang w:val="en-GB" w:eastAsia="zh-CN"/>
        </w:rPr>
        <w:t>, showing clearly the boundaries of the Doppler shift depending on the sense of motion between the satellite</w:t>
      </w:r>
      <w:r>
        <w:rPr>
          <w:rFonts w:ascii="Times New Roman" w:hAnsi="Times New Roman" w:cs="Times New Roman"/>
          <w:sz w:val="20"/>
          <w:szCs w:val="20"/>
          <w:lang w:val="en-GB" w:eastAsia="zh-CN"/>
        </w:rPr>
        <w:t>s</w:t>
      </w:r>
      <w:r w:rsidR="000F0C87" w:rsidRPr="009878F4">
        <w:rPr>
          <w:rFonts w:ascii="Times New Roman" w:hAnsi="Times New Roman" w:cs="Times New Roman"/>
          <w:sz w:val="20"/>
          <w:szCs w:val="20"/>
          <w:lang w:val="en-GB" w:eastAsia="zh-CN"/>
        </w:rPr>
        <w:t xml:space="preserve"> and the UE.</w:t>
      </w:r>
    </w:p>
    <w:p w:rsidR="000F0C87" w:rsidRPr="009878F4" w:rsidRDefault="00C568F6" w:rsidP="009878F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Three NON  GSO satellites cases are provided.</w:t>
      </w:r>
    </w:p>
    <w:p w:rsidR="000F0C87" w:rsidRPr="00990AFC" w:rsidRDefault="000F0C87" w:rsidP="000F0C87">
      <w:pPr>
        <w:jc w:val="center"/>
        <w:rPr>
          <w:rFonts w:ascii="Times New Roman" w:hAnsi="Times New Roman" w:cs="Times New Roman"/>
          <w:sz w:val="20"/>
          <w:szCs w:val="20"/>
          <w:lang w:val="en-GB" w:eastAsia="zh-CN"/>
        </w:rPr>
      </w:pPr>
      <w:r w:rsidRPr="00990AFC">
        <w:rPr>
          <w:rFonts w:ascii="Times New Roman" w:hAnsi="Times New Roman" w:cs="Times New Roman"/>
          <w:noProof/>
          <w:sz w:val="20"/>
          <w:szCs w:val="20"/>
          <w:lang w:val="en-GB" w:eastAsia="en-GB"/>
        </w:rPr>
        <w:drawing>
          <wp:inline distT="0" distB="0" distL="0" distR="0" wp14:anchorId="21331C37" wp14:editId="40CE3BCD">
            <wp:extent cx="5086350" cy="2477081"/>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86350" cy="2477081"/>
                    </a:xfrm>
                    <a:prstGeom prst="rect">
                      <a:avLst/>
                    </a:prstGeom>
                    <a:noFill/>
                    <a:ln>
                      <a:noFill/>
                    </a:ln>
                  </pic:spPr>
                </pic:pic>
              </a:graphicData>
            </a:graphic>
          </wp:inline>
        </w:drawing>
      </w:r>
    </w:p>
    <w:p w:rsidR="000F0C87" w:rsidRPr="00565CA6" w:rsidRDefault="000F0C87" w:rsidP="000F0C87">
      <w:pPr>
        <w:pStyle w:val="Lgende"/>
      </w:pPr>
      <w:r w:rsidRPr="00565CA6">
        <w:t xml:space="preserve">Figure </w:t>
      </w:r>
      <w:r w:rsidRPr="001E23D3">
        <w:fldChar w:fldCharType="begin"/>
      </w:r>
      <w:r w:rsidRPr="00565CA6">
        <w:instrText xml:space="preserve"> SEQ Figure \* ARABIC </w:instrText>
      </w:r>
      <w:r w:rsidRPr="001E23D3">
        <w:fldChar w:fldCharType="separate"/>
      </w:r>
      <w:r w:rsidR="009878F4">
        <w:rPr>
          <w:noProof/>
        </w:rPr>
        <w:t>6</w:t>
      </w:r>
      <w:r w:rsidRPr="001E23D3">
        <w:fldChar w:fldCharType="end"/>
      </w:r>
      <w:r w:rsidRPr="00565CA6">
        <w:t xml:space="preserve">: Case with 2 GHz signal </w:t>
      </w:r>
      <w:r w:rsidR="0006202B" w:rsidRPr="00565CA6">
        <w:t xml:space="preserve">at </w:t>
      </w:r>
      <w:r w:rsidRPr="00565CA6">
        <w:t>600 km on D/L and U/L: fixed UE and UE in motion</w:t>
      </w:r>
    </w:p>
    <w:p w:rsidR="00C568F6" w:rsidRDefault="00C568F6" w:rsidP="00C568F6">
      <w:pPr>
        <w:rPr>
          <w:lang w:val="en-GB" w:eastAsia="zh-CN"/>
        </w:rPr>
      </w:pPr>
    </w:p>
    <w:p w:rsidR="00C568F6" w:rsidRDefault="00C568F6" w:rsidP="00990AFC">
      <w:pPr>
        <w:jc w:val="center"/>
        <w:rPr>
          <w:lang w:val="en-GB" w:eastAsia="zh-CN"/>
        </w:rPr>
      </w:pPr>
      <w:r>
        <w:rPr>
          <w:noProof/>
          <w:lang w:val="en-GB" w:eastAsia="en-GB"/>
        </w:rPr>
        <w:lastRenderedPageBreak/>
        <w:drawing>
          <wp:inline distT="0" distB="0" distL="0" distR="0" wp14:anchorId="540926A9" wp14:editId="7E1CFF6D">
            <wp:extent cx="5685564" cy="2856614"/>
            <wp:effectExtent l="0" t="0" r="0" b="127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4853" cy="2856257"/>
                    </a:xfrm>
                    <a:prstGeom prst="rect">
                      <a:avLst/>
                    </a:prstGeom>
                    <a:noFill/>
                  </pic:spPr>
                </pic:pic>
              </a:graphicData>
            </a:graphic>
          </wp:inline>
        </w:drawing>
      </w:r>
    </w:p>
    <w:p w:rsidR="00C568F6" w:rsidRDefault="00C568F6" w:rsidP="00C568F6">
      <w:pPr>
        <w:pStyle w:val="Lgende"/>
      </w:pPr>
      <w:r>
        <w:t xml:space="preserve">Figure </w:t>
      </w:r>
      <w:r>
        <w:fldChar w:fldCharType="begin"/>
      </w:r>
      <w:r>
        <w:instrText xml:space="preserve"> SEQ Figure \* ARABIC </w:instrText>
      </w:r>
      <w:r>
        <w:fldChar w:fldCharType="separate"/>
      </w:r>
      <w:r w:rsidR="009878F4">
        <w:rPr>
          <w:noProof/>
        </w:rPr>
        <w:t>7</w:t>
      </w:r>
      <w:r>
        <w:fldChar w:fldCharType="end"/>
      </w:r>
      <w:r>
        <w:t>:</w:t>
      </w:r>
      <w:r w:rsidRPr="003D20FA">
        <w:t xml:space="preserve"> </w:t>
      </w:r>
      <w:r>
        <w:t>Case with 2 GHz signal at 1500 km: fixed UE and UE in motion</w:t>
      </w:r>
    </w:p>
    <w:p w:rsidR="009878F4" w:rsidRDefault="009878F4" w:rsidP="00C568F6">
      <w:pPr>
        <w:rPr>
          <w:lang w:val="en-GB" w:eastAsia="zh-CN"/>
        </w:rPr>
      </w:pPr>
    </w:p>
    <w:p w:rsidR="008075A7" w:rsidRDefault="008075A7" w:rsidP="00990AFC">
      <w:pPr>
        <w:jc w:val="center"/>
        <w:rPr>
          <w:lang w:val="en-GB" w:eastAsia="zh-CN"/>
        </w:rPr>
      </w:pPr>
      <w:r>
        <w:rPr>
          <w:noProof/>
          <w:lang w:val="en-GB" w:eastAsia="en-GB"/>
        </w:rPr>
        <w:drawing>
          <wp:inline distT="0" distB="0" distL="0" distR="0" wp14:anchorId="62BF0EB1" wp14:editId="56A39396">
            <wp:extent cx="5988909" cy="2565400"/>
            <wp:effectExtent l="0" t="0" r="0" b="635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93025" cy="2567163"/>
                    </a:xfrm>
                    <a:prstGeom prst="rect">
                      <a:avLst/>
                    </a:prstGeom>
                    <a:noFill/>
                  </pic:spPr>
                </pic:pic>
              </a:graphicData>
            </a:graphic>
          </wp:inline>
        </w:drawing>
      </w:r>
    </w:p>
    <w:p w:rsidR="008075A7" w:rsidRDefault="008075A7" w:rsidP="008075A7">
      <w:pPr>
        <w:pStyle w:val="Lgende"/>
      </w:pPr>
      <w:r>
        <w:t xml:space="preserve">Figure </w:t>
      </w:r>
      <w:r>
        <w:fldChar w:fldCharType="begin"/>
      </w:r>
      <w:r>
        <w:instrText xml:space="preserve"> SEQ Figure \* ARABIC </w:instrText>
      </w:r>
      <w:r>
        <w:fldChar w:fldCharType="separate"/>
      </w:r>
      <w:r w:rsidR="009878F4">
        <w:rPr>
          <w:noProof/>
        </w:rPr>
        <w:t>8</w:t>
      </w:r>
      <w:r>
        <w:fldChar w:fldCharType="end"/>
      </w:r>
      <w:r>
        <w:t>:</w:t>
      </w:r>
      <w:r w:rsidRPr="003D20FA">
        <w:t xml:space="preserve"> </w:t>
      </w:r>
      <w:r>
        <w:t>Case with 2 GHz signal at 10000 km: fixed UE and UE in motion</w:t>
      </w:r>
    </w:p>
    <w:p w:rsidR="008F7D0F" w:rsidRPr="00990AFC" w:rsidRDefault="008F7D0F" w:rsidP="000F0C87">
      <w:pPr>
        <w:rPr>
          <w:rFonts w:ascii="Times New Roman" w:hAnsi="Times New Roman" w:cs="Times New Roman"/>
          <w:sz w:val="20"/>
          <w:szCs w:val="20"/>
          <w:lang w:val="en-GB" w:eastAsia="zh-CN"/>
        </w:rPr>
      </w:pPr>
    </w:p>
    <w:p w:rsidR="005537AF" w:rsidRPr="005537AF" w:rsidRDefault="0029596C" w:rsidP="005537AF">
      <w:pPr>
        <w:rPr>
          <w:rFonts w:ascii="Arial" w:eastAsia="Times New Roman" w:hAnsi="Arial" w:cs="Arial"/>
          <w:sz w:val="24"/>
          <w:szCs w:val="24"/>
          <w:lang w:val="en-GB" w:eastAsia="zh-CN"/>
        </w:rPr>
      </w:pPr>
      <w:r>
        <w:rPr>
          <w:rFonts w:ascii="Arial" w:eastAsia="Times New Roman" w:hAnsi="Arial" w:cs="Arial"/>
          <w:sz w:val="24"/>
          <w:szCs w:val="24"/>
          <w:lang w:val="en-GB" w:eastAsia="zh-CN"/>
        </w:rPr>
        <w:t>5</w:t>
      </w:r>
      <w:r w:rsidR="005537AF">
        <w:rPr>
          <w:rFonts w:ascii="Arial" w:eastAsia="Times New Roman" w:hAnsi="Arial" w:cs="Arial"/>
          <w:sz w:val="24"/>
          <w:szCs w:val="24"/>
          <w:lang w:val="en-GB" w:eastAsia="zh-CN"/>
        </w:rPr>
        <w:t>.</w:t>
      </w:r>
      <w:r>
        <w:rPr>
          <w:rFonts w:ascii="Arial" w:eastAsia="Times New Roman" w:hAnsi="Arial" w:cs="Arial"/>
          <w:sz w:val="24"/>
          <w:szCs w:val="24"/>
          <w:lang w:val="en-GB" w:eastAsia="zh-CN"/>
        </w:rPr>
        <w:t>3</w:t>
      </w:r>
      <w:r w:rsidR="005537AF">
        <w:rPr>
          <w:rFonts w:ascii="Arial" w:eastAsia="Times New Roman" w:hAnsi="Arial" w:cs="Arial"/>
          <w:sz w:val="24"/>
          <w:szCs w:val="24"/>
          <w:lang w:val="en-GB" w:eastAsia="zh-CN"/>
        </w:rPr>
        <w:t xml:space="preserve">.4.4.2 Case in </w:t>
      </w:r>
      <w:proofErr w:type="spellStart"/>
      <w:r w:rsidR="005537AF">
        <w:rPr>
          <w:rFonts w:ascii="Arial" w:eastAsia="Times New Roman" w:hAnsi="Arial" w:cs="Arial"/>
          <w:sz w:val="24"/>
          <w:szCs w:val="24"/>
          <w:lang w:val="en-GB" w:eastAsia="zh-CN"/>
        </w:rPr>
        <w:t>Ka</w:t>
      </w:r>
      <w:proofErr w:type="spellEnd"/>
      <w:r w:rsidR="005537AF">
        <w:rPr>
          <w:rFonts w:ascii="Arial" w:eastAsia="Times New Roman" w:hAnsi="Arial" w:cs="Arial"/>
          <w:sz w:val="24"/>
          <w:szCs w:val="24"/>
          <w:lang w:val="en-GB" w:eastAsia="zh-CN"/>
        </w:rPr>
        <w:t xml:space="preserve"> band</w:t>
      </w:r>
    </w:p>
    <w:p w:rsidR="000F0C87" w:rsidRPr="00990AFC" w:rsidRDefault="000F0C87" w:rsidP="000F0C87">
      <w:pPr>
        <w:rPr>
          <w:rFonts w:ascii="Times New Roman" w:hAnsi="Times New Roman" w:cs="Times New Roman"/>
          <w:sz w:val="20"/>
          <w:szCs w:val="20"/>
          <w:lang w:val="en-GB" w:eastAsia="zh-CN"/>
        </w:rPr>
      </w:pPr>
      <w:r w:rsidRPr="00990AFC">
        <w:rPr>
          <w:rFonts w:ascii="Times New Roman" w:hAnsi="Times New Roman" w:cs="Times New Roman"/>
          <w:sz w:val="20"/>
          <w:szCs w:val="20"/>
          <w:lang w:val="en-GB" w:eastAsia="zh-CN"/>
        </w:rPr>
        <w:t>There are two cases</w:t>
      </w:r>
    </w:p>
    <w:p w:rsidR="000F0C87" w:rsidRPr="00990AFC" w:rsidRDefault="000F0C87" w:rsidP="002A059C">
      <w:pPr>
        <w:pStyle w:val="Textedebulles"/>
        <w:numPr>
          <w:ilvl w:val="0"/>
          <w:numId w:val="57"/>
        </w:numPr>
        <w:spacing w:after="160" w:line="259" w:lineRule="auto"/>
        <w:contextualSpacing/>
        <w:rPr>
          <w:rFonts w:ascii="Times New Roman" w:hAnsi="Times New Roman" w:cs="Times New Roman"/>
          <w:sz w:val="20"/>
          <w:szCs w:val="20"/>
          <w:lang w:val="en-GB" w:eastAsia="zh-CN"/>
        </w:rPr>
      </w:pPr>
      <w:r w:rsidRPr="00990AFC">
        <w:rPr>
          <w:rFonts w:ascii="Times New Roman" w:hAnsi="Times New Roman" w:cs="Times New Roman"/>
          <w:sz w:val="20"/>
          <w:szCs w:val="20"/>
          <w:lang w:val="en-GB" w:eastAsia="zh-CN"/>
        </w:rPr>
        <w:t>Downlink at 20 GHz</w:t>
      </w:r>
    </w:p>
    <w:p w:rsidR="000F0C87" w:rsidRPr="00990AFC" w:rsidRDefault="000F0C87" w:rsidP="002A059C">
      <w:pPr>
        <w:pStyle w:val="Textedebulles"/>
        <w:numPr>
          <w:ilvl w:val="0"/>
          <w:numId w:val="57"/>
        </w:numPr>
        <w:spacing w:after="160" w:line="259" w:lineRule="auto"/>
        <w:contextualSpacing/>
        <w:rPr>
          <w:rFonts w:ascii="Times New Roman" w:hAnsi="Times New Roman" w:cs="Times New Roman"/>
          <w:sz w:val="20"/>
          <w:szCs w:val="20"/>
          <w:lang w:val="en-GB" w:eastAsia="zh-CN"/>
        </w:rPr>
      </w:pPr>
      <w:r w:rsidRPr="00990AFC">
        <w:rPr>
          <w:rFonts w:ascii="Times New Roman" w:hAnsi="Times New Roman" w:cs="Times New Roman"/>
          <w:sz w:val="20"/>
          <w:szCs w:val="20"/>
          <w:lang w:val="en-GB" w:eastAsia="zh-CN"/>
        </w:rPr>
        <w:t>Uplink at 30 GHz</w:t>
      </w:r>
    </w:p>
    <w:p w:rsidR="000F0C87" w:rsidRPr="00990AFC" w:rsidRDefault="000F0C87" w:rsidP="000F0C87">
      <w:pPr>
        <w:rPr>
          <w:rFonts w:ascii="Times New Roman" w:hAnsi="Times New Roman" w:cs="Times New Roman"/>
          <w:sz w:val="20"/>
          <w:szCs w:val="20"/>
          <w:lang w:val="en-GB" w:eastAsia="zh-CN"/>
        </w:rPr>
      </w:pPr>
      <w:r w:rsidRPr="00990AFC">
        <w:rPr>
          <w:rFonts w:ascii="Times New Roman" w:hAnsi="Times New Roman" w:cs="Times New Roman"/>
          <w:sz w:val="20"/>
          <w:szCs w:val="20"/>
          <w:lang w:val="en-GB" w:eastAsia="zh-CN"/>
        </w:rPr>
        <w:t>If we consider now a moving UE at 1000 km/h, and moving in the same direction than the satellite, we have determined the worst case impact in the following graph.</w:t>
      </w:r>
    </w:p>
    <w:p w:rsidR="000F0C87" w:rsidRPr="00990AFC" w:rsidRDefault="000F0C87" w:rsidP="000F0C87">
      <w:pPr>
        <w:rPr>
          <w:rFonts w:ascii="Times New Roman" w:hAnsi="Times New Roman" w:cs="Times New Roman"/>
          <w:sz w:val="20"/>
          <w:szCs w:val="20"/>
          <w:lang w:val="en-GB" w:eastAsia="zh-CN"/>
        </w:rPr>
      </w:pPr>
      <w:r w:rsidRPr="00990AFC">
        <w:rPr>
          <w:rFonts w:ascii="Times New Roman" w:hAnsi="Times New Roman" w:cs="Times New Roman"/>
          <w:sz w:val="20"/>
          <w:szCs w:val="20"/>
          <w:lang w:val="en-GB" w:eastAsia="zh-CN"/>
        </w:rPr>
        <w:lastRenderedPageBreak/>
        <w:t>This impact is at maximum 18 kHz in one sense or the other at 20 GHz, and 27 kHz at 30 GHz,  all the curves are gathered in the next graph, showing clearly the boundaries of the Doppler shift depending on the sense of motion between the satellite and the UE.</w:t>
      </w:r>
    </w:p>
    <w:p w:rsidR="000F0C87" w:rsidRPr="00990AFC" w:rsidRDefault="000F0C87" w:rsidP="002A059C">
      <w:pPr>
        <w:jc w:val="center"/>
        <w:rPr>
          <w:rFonts w:ascii="Times New Roman" w:hAnsi="Times New Roman" w:cs="Times New Roman"/>
          <w:sz w:val="20"/>
          <w:szCs w:val="20"/>
          <w:lang w:val="en-GB" w:eastAsia="zh-CN"/>
        </w:rPr>
      </w:pPr>
      <w:r w:rsidRPr="00990AFC">
        <w:rPr>
          <w:rFonts w:ascii="Times New Roman" w:hAnsi="Times New Roman" w:cs="Times New Roman"/>
          <w:noProof/>
          <w:sz w:val="20"/>
          <w:szCs w:val="20"/>
          <w:lang w:val="en-GB" w:eastAsia="en-GB"/>
        </w:rPr>
        <w:drawing>
          <wp:inline distT="0" distB="0" distL="0" distR="0" wp14:anchorId="5BA022F7" wp14:editId="296A57CA">
            <wp:extent cx="5162550" cy="2595826"/>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62550" cy="2595826"/>
                    </a:xfrm>
                    <a:prstGeom prst="rect">
                      <a:avLst/>
                    </a:prstGeom>
                    <a:noFill/>
                    <a:ln>
                      <a:noFill/>
                    </a:ln>
                  </pic:spPr>
                </pic:pic>
              </a:graphicData>
            </a:graphic>
          </wp:inline>
        </w:drawing>
      </w:r>
    </w:p>
    <w:p w:rsidR="000F0C87" w:rsidRPr="00565CA6" w:rsidRDefault="000F0C87" w:rsidP="000F0C87">
      <w:pPr>
        <w:pStyle w:val="Lgende"/>
      </w:pPr>
      <w:r w:rsidRPr="00565CA6">
        <w:t xml:space="preserve">Figure </w:t>
      </w:r>
      <w:r w:rsidRPr="001E23D3">
        <w:fldChar w:fldCharType="begin"/>
      </w:r>
      <w:r w:rsidRPr="00565CA6">
        <w:instrText xml:space="preserve"> SEQ Figure \* ARABIC </w:instrText>
      </w:r>
      <w:r w:rsidRPr="001E23D3">
        <w:fldChar w:fldCharType="separate"/>
      </w:r>
      <w:r w:rsidR="009878F4">
        <w:rPr>
          <w:noProof/>
        </w:rPr>
        <w:t>9</w:t>
      </w:r>
      <w:r w:rsidRPr="001E23D3">
        <w:fldChar w:fldCharType="end"/>
      </w:r>
      <w:r w:rsidRPr="00565CA6">
        <w:t xml:space="preserve">: Case with 20 GHz signal </w:t>
      </w:r>
      <w:r w:rsidR="0006202B" w:rsidRPr="00565CA6">
        <w:t xml:space="preserve">at </w:t>
      </w:r>
      <w:r w:rsidRPr="00565CA6">
        <w:t>600 km on D/L: fixed UE and UE in motion</w:t>
      </w:r>
    </w:p>
    <w:p w:rsidR="000F0C87" w:rsidRPr="00990AFC" w:rsidRDefault="000F0C87" w:rsidP="002A059C">
      <w:pPr>
        <w:jc w:val="center"/>
        <w:rPr>
          <w:rFonts w:ascii="Times New Roman" w:hAnsi="Times New Roman" w:cs="Times New Roman"/>
          <w:sz w:val="20"/>
          <w:szCs w:val="20"/>
          <w:lang w:val="en-GB" w:eastAsia="zh-CN"/>
        </w:rPr>
      </w:pPr>
      <w:r w:rsidRPr="00990AFC">
        <w:rPr>
          <w:rFonts w:ascii="Times New Roman" w:hAnsi="Times New Roman" w:cs="Times New Roman"/>
          <w:noProof/>
          <w:sz w:val="20"/>
          <w:szCs w:val="20"/>
          <w:lang w:val="en-GB" w:eastAsia="en-GB"/>
        </w:rPr>
        <w:drawing>
          <wp:inline distT="0" distB="0" distL="0" distR="0" wp14:anchorId="39D40B6F" wp14:editId="16C76AD5">
            <wp:extent cx="5187950" cy="2605633"/>
            <wp:effectExtent l="0" t="0" r="0" b="444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87950" cy="2605633"/>
                    </a:xfrm>
                    <a:prstGeom prst="rect">
                      <a:avLst/>
                    </a:prstGeom>
                    <a:noFill/>
                    <a:ln>
                      <a:noFill/>
                    </a:ln>
                  </pic:spPr>
                </pic:pic>
              </a:graphicData>
            </a:graphic>
          </wp:inline>
        </w:drawing>
      </w:r>
    </w:p>
    <w:p w:rsidR="000F0C87" w:rsidRPr="00565CA6" w:rsidRDefault="00294494" w:rsidP="00294494">
      <w:pPr>
        <w:pStyle w:val="Lgende"/>
      </w:pPr>
      <w:r>
        <w:t xml:space="preserve">Figure </w:t>
      </w:r>
      <w:r>
        <w:fldChar w:fldCharType="begin"/>
      </w:r>
      <w:r>
        <w:instrText xml:space="preserve"> SEQ Figure \* ARABIC </w:instrText>
      </w:r>
      <w:r>
        <w:fldChar w:fldCharType="separate"/>
      </w:r>
      <w:r w:rsidR="009878F4">
        <w:rPr>
          <w:noProof/>
        </w:rPr>
        <w:t>10</w:t>
      </w:r>
      <w:r>
        <w:fldChar w:fldCharType="end"/>
      </w:r>
      <w:r w:rsidR="000F0C87" w:rsidRPr="00565CA6">
        <w:t xml:space="preserve">: Case with 30 GHz signal </w:t>
      </w:r>
      <w:r w:rsidR="0006202B" w:rsidRPr="00565CA6">
        <w:t xml:space="preserve">at </w:t>
      </w:r>
      <w:r w:rsidR="000F0C87" w:rsidRPr="00565CA6">
        <w:t>600 km on D/L: fixed UE and UE in motion</w:t>
      </w:r>
    </w:p>
    <w:p w:rsidR="008F7D0F" w:rsidRPr="00990AFC" w:rsidRDefault="008F7D0F" w:rsidP="002A059C">
      <w:pPr>
        <w:rPr>
          <w:rFonts w:ascii="Times New Roman" w:hAnsi="Times New Roman" w:cs="Times New Roman"/>
          <w:sz w:val="20"/>
          <w:szCs w:val="20"/>
        </w:rPr>
      </w:pPr>
    </w:p>
    <w:p w:rsidR="00FE462C" w:rsidRPr="00990AFC" w:rsidRDefault="00FE462C" w:rsidP="00FE462C">
      <w:pPr>
        <w:rPr>
          <w:lang w:val="en-GB"/>
        </w:rPr>
      </w:pPr>
    </w:p>
    <w:p w:rsidR="008075A7" w:rsidRDefault="008075A7" w:rsidP="00990AFC">
      <w:pPr>
        <w:jc w:val="center"/>
      </w:pPr>
      <w:r>
        <w:rPr>
          <w:noProof/>
          <w:lang w:val="en-GB" w:eastAsia="en-GB"/>
        </w:rPr>
        <w:lastRenderedPageBreak/>
        <w:drawing>
          <wp:inline distT="0" distB="0" distL="0" distR="0" wp14:anchorId="21D2DDE1" wp14:editId="3196D3FC">
            <wp:extent cx="5721350" cy="2874594"/>
            <wp:effectExtent l="0" t="0" r="0" b="254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21918" cy="2874879"/>
                    </a:xfrm>
                    <a:prstGeom prst="rect">
                      <a:avLst/>
                    </a:prstGeom>
                    <a:noFill/>
                  </pic:spPr>
                </pic:pic>
              </a:graphicData>
            </a:graphic>
          </wp:inline>
        </w:drawing>
      </w:r>
    </w:p>
    <w:p w:rsidR="008075A7" w:rsidRDefault="00294494" w:rsidP="00294494">
      <w:pPr>
        <w:pStyle w:val="Lgende"/>
      </w:pPr>
      <w:r>
        <w:t xml:space="preserve">Figure </w:t>
      </w:r>
      <w:r>
        <w:fldChar w:fldCharType="begin"/>
      </w:r>
      <w:r>
        <w:instrText xml:space="preserve"> SEQ Figure \* ARABIC </w:instrText>
      </w:r>
      <w:r>
        <w:fldChar w:fldCharType="separate"/>
      </w:r>
      <w:r w:rsidR="009878F4">
        <w:rPr>
          <w:noProof/>
        </w:rPr>
        <w:t>11</w:t>
      </w:r>
      <w:r>
        <w:fldChar w:fldCharType="end"/>
      </w:r>
      <w:r w:rsidR="008075A7">
        <w:t>:</w:t>
      </w:r>
      <w:r w:rsidR="008075A7" w:rsidRPr="003D20FA">
        <w:t xml:space="preserve"> </w:t>
      </w:r>
      <w:r w:rsidR="008075A7">
        <w:t>Case with 20 GHz signal at 1500 km on D/L: fixed UE and UE in motion</w:t>
      </w:r>
    </w:p>
    <w:p w:rsidR="008075A7" w:rsidRDefault="008075A7" w:rsidP="0065791E">
      <w:pPr>
        <w:jc w:val="center"/>
      </w:pPr>
      <w:r w:rsidRPr="0065791E">
        <w:rPr>
          <w:noProof/>
          <w:lang w:val="en-GB" w:eastAsia="en-GB"/>
        </w:rPr>
        <w:drawing>
          <wp:inline distT="0" distB="0" distL="0" distR="0" wp14:anchorId="3CFEE162" wp14:editId="1919446C">
            <wp:extent cx="5702300" cy="2865022"/>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02866" cy="2865307"/>
                    </a:xfrm>
                    <a:prstGeom prst="rect">
                      <a:avLst/>
                    </a:prstGeom>
                    <a:noFill/>
                  </pic:spPr>
                </pic:pic>
              </a:graphicData>
            </a:graphic>
          </wp:inline>
        </w:drawing>
      </w:r>
    </w:p>
    <w:p w:rsidR="008075A7" w:rsidRPr="0039380F" w:rsidRDefault="008075A7" w:rsidP="008075A7">
      <w:pPr>
        <w:pStyle w:val="Lgende"/>
      </w:pPr>
      <w:r>
        <w:t xml:space="preserve">Figure </w:t>
      </w:r>
      <w:r>
        <w:fldChar w:fldCharType="begin"/>
      </w:r>
      <w:r>
        <w:instrText xml:space="preserve"> SEQ Figure \* ARABIC </w:instrText>
      </w:r>
      <w:r>
        <w:fldChar w:fldCharType="separate"/>
      </w:r>
      <w:r w:rsidR="009878F4">
        <w:rPr>
          <w:noProof/>
        </w:rPr>
        <w:t>12</w:t>
      </w:r>
      <w:r>
        <w:fldChar w:fldCharType="end"/>
      </w:r>
      <w:r>
        <w:t>:</w:t>
      </w:r>
      <w:r w:rsidRPr="003D20FA">
        <w:t xml:space="preserve"> </w:t>
      </w:r>
      <w:r>
        <w:t>Case with 30 GHz signal at 1500 km on D/L: fixed UE and UE in motion</w:t>
      </w:r>
    </w:p>
    <w:p w:rsidR="00284E2F" w:rsidRPr="00284E2F" w:rsidRDefault="00284E2F" w:rsidP="0065791E">
      <w:pPr>
        <w:ind w:left="360"/>
        <w:rPr>
          <w:lang w:val="en-GB" w:eastAsia="zh-CN"/>
        </w:rPr>
      </w:pPr>
    </w:p>
    <w:p w:rsidR="00A1626F" w:rsidRDefault="00A1626F" w:rsidP="0065791E">
      <w:pPr>
        <w:pStyle w:val="Paragraphedeliste"/>
        <w:rPr>
          <w:lang w:val="en-GB" w:eastAsia="zh-CN"/>
        </w:rPr>
      </w:pPr>
    </w:p>
    <w:p w:rsidR="00A1626F" w:rsidRPr="00DA1D16" w:rsidRDefault="00A1626F" w:rsidP="0065791E">
      <w:pPr>
        <w:jc w:val="center"/>
      </w:pPr>
      <w:r w:rsidRPr="0065791E">
        <w:rPr>
          <w:noProof/>
          <w:lang w:val="en-GB" w:eastAsia="en-GB"/>
        </w:rPr>
        <w:lastRenderedPageBreak/>
        <w:drawing>
          <wp:inline distT="0" distB="0" distL="0" distR="0" wp14:anchorId="51E2CCB6" wp14:editId="04D44793">
            <wp:extent cx="5728164" cy="2791823"/>
            <wp:effectExtent l="0" t="0" r="6350" b="889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33554" cy="2794450"/>
                    </a:xfrm>
                    <a:prstGeom prst="rect">
                      <a:avLst/>
                    </a:prstGeom>
                    <a:noFill/>
                  </pic:spPr>
                </pic:pic>
              </a:graphicData>
            </a:graphic>
          </wp:inline>
        </w:drawing>
      </w:r>
    </w:p>
    <w:p w:rsidR="00A1626F" w:rsidRDefault="00A1626F" w:rsidP="00A1626F">
      <w:pPr>
        <w:pStyle w:val="Lgende"/>
      </w:pPr>
      <w:r>
        <w:t xml:space="preserve">Figure </w:t>
      </w:r>
      <w:r>
        <w:fldChar w:fldCharType="begin"/>
      </w:r>
      <w:r>
        <w:instrText xml:space="preserve"> SEQ Figure \* ARABIC </w:instrText>
      </w:r>
      <w:r>
        <w:fldChar w:fldCharType="separate"/>
      </w:r>
      <w:r w:rsidR="009878F4">
        <w:rPr>
          <w:noProof/>
        </w:rPr>
        <w:t>13</w:t>
      </w:r>
      <w:r>
        <w:fldChar w:fldCharType="end"/>
      </w:r>
      <w:r>
        <w:t>:</w:t>
      </w:r>
      <w:r w:rsidRPr="003D20FA">
        <w:t xml:space="preserve"> </w:t>
      </w:r>
      <w:r>
        <w:t>Case with 20 GHz signal</w:t>
      </w:r>
      <w:r w:rsidR="00152F03">
        <w:t xml:space="preserve"> at</w:t>
      </w:r>
      <w:r>
        <w:t xml:space="preserve"> 10000 km on D/L: fixed UE and UE in motion</w:t>
      </w:r>
    </w:p>
    <w:p w:rsidR="00A1626F" w:rsidRDefault="00A1626F" w:rsidP="0065791E">
      <w:pPr>
        <w:jc w:val="center"/>
        <w:rPr>
          <w:lang w:val="en-GB"/>
        </w:rPr>
      </w:pPr>
      <w:r>
        <w:rPr>
          <w:noProof/>
          <w:lang w:val="en-GB" w:eastAsia="en-GB"/>
        </w:rPr>
        <w:drawing>
          <wp:inline distT="0" distB="0" distL="0" distR="0" wp14:anchorId="3AA8A924" wp14:editId="736D9FB8">
            <wp:extent cx="5594350" cy="2726605"/>
            <wp:effectExtent l="0" t="0" r="635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94689" cy="2726770"/>
                    </a:xfrm>
                    <a:prstGeom prst="rect">
                      <a:avLst/>
                    </a:prstGeom>
                    <a:noFill/>
                  </pic:spPr>
                </pic:pic>
              </a:graphicData>
            </a:graphic>
          </wp:inline>
        </w:drawing>
      </w:r>
    </w:p>
    <w:p w:rsidR="00A1626F" w:rsidRDefault="00A1626F" w:rsidP="00A1626F">
      <w:pPr>
        <w:pStyle w:val="Lgende"/>
      </w:pPr>
      <w:r>
        <w:t xml:space="preserve">Figure </w:t>
      </w:r>
      <w:r>
        <w:fldChar w:fldCharType="begin"/>
      </w:r>
      <w:r>
        <w:instrText xml:space="preserve"> SEQ Figure \* ARABIC </w:instrText>
      </w:r>
      <w:r>
        <w:fldChar w:fldCharType="separate"/>
      </w:r>
      <w:r w:rsidR="009878F4">
        <w:rPr>
          <w:noProof/>
        </w:rPr>
        <w:t>14</w:t>
      </w:r>
      <w:r>
        <w:fldChar w:fldCharType="end"/>
      </w:r>
      <w:r>
        <w:t>:</w:t>
      </w:r>
      <w:r w:rsidRPr="003D20FA">
        <w:t xml:space="preserve"> </w:t>
      </w:r>
      <w:r w:rsidR="00152F03">
        <w:t>Case with 30 GHz signal at</w:t>
      </w:r>
      <w:r>
        <w:t xml:space="preserve"> 10000 km on D/L: fixed UE and UE in motion</w:t>
      </w:r>
    </w:p>
    <w:p w:rsidR="008075A7" w:rsidRPr="0065791E" w:rsidRDefault="008075A7" w:rsidP="00A61E44">
      <w:pPr>
        <w:rPr>
          <w:rFonts w:ascii="Times New Roman" w:hAnsi="Times New Roman" w:cs="Times New Roman"/>
          <w:sz w:val="20"/>
          <w:szCs w:val="20"/>
          <w:lang w:val="en-GB"/>
        </w:rPr>
      </w:pPr>
    </w:p>
    <w:p w:rsidR="00A61E44" w:rsidRPr="0065791E" w:rsidRDefault="00A61E44" w:rsidP="00A61E44">
      <w:pPr>
        <w:rPr>
          <w:rFonts w:ascii="Times New Roman" w:hAnsi="Times New Roman" w:cs="Times New Roman"/>
          <w:sz w:val="20"/>
          <w:szCs w:val="20"/>
        </w:rPr>
      </w:pPr>
      <w:r w:rsidRPr="0065791E">
        <w:rPr>
          <w:rFonts w:ascii="Times New Roman" w:hAnsi="Times New Roman" w:cs="Times New Roman"/>
          <w:sz w:val="20"/>
          <w:szCs w:val="20"/>
        </w:rPr>
        <w:t>The different cases are summarized here below with the ratio of maximum Doppler shift in absolute value to the central frequency</w:t>
      </w:r>
      <w:r w:rsidR="00232F1F" w:rsidRPr="0065791E">
        <w:rPr>
          <w:rFonts w:ascii="Times New Roman" w:hAnsi="Times New Roman" w:cs="Times New Roman"/>
          <w:sz w:val="20"/>
          <w:szCs w:val="20"/>
        </w:rPr>
        <w:t>.</w:t>
      </w:r>
    </w:p>
    <w:p w:rsidR="0018472F" w:rsidRPr="00284E2F" w:rsidRDefault="0018472F" w:rsidP="0018472F">
      <w:pPr>
        <w:rPr>
          <w:rFonts w:ascii="Times New Roman" w:hAnsi="Times New Roman" w:cs="Times New Roman"/>
          <w:sz w:val="20"/>
          <w:szCs w:val="20"/>
          <w:lang w:val="en-GB" w:eastAsia="zh-CN"/>
        </w:rPr>
      </w:pPr>
    </w:p>
    <w:p w:rsidR="0018472F" w:rsidRPr="0065791E" w:rsidRDefault="0018472F" w:rsidP="0018472F">
      <w:pPr>
        <w:rPr>
          <w:rFonts w:ascii="Times New Roman" w:hAnsi="Times New Roman" w:cs="Times New Roman"/>
          <w:sz w:val="20"/>
          <w:szCs w:val="20"/>
          <w:lang w:val="en-GB" w:eastAsia="zh-CN"/>
        </w:rPr>
      </w:pPr>
    </w:p>
    <w:p w:rsidR="0018472F" w:rsidRPr="00565CA6" w:rsidRDefault="0018472F" w:rsidP="0018472F">
      <w:pPr>
        <w:pStyle w:val="Lgende"/>
      </w:pPr>
      <w:r w:rsidRPr="00565CA6">
        <w:t xml:space="preserve">Table </w:t>
      </w:r>
      <w:r w:rsidRPr="001E23D3">
        <w:fldChar w:fldCharType="begin"/>
      </w:r>
      <w:r w:rsidRPr="00565CA6">
        <w:instrText xml:space="preserve"> SEQ Table \* ARABIC </w:instrText>
      </w:r>
      <w:r w:rsidRPr="001E23D3">
        <w:fldChar w:fldCharType="separate"/>
      </w:r>
      <w:r w:rsidR="0035455A" w:rsidRPr="00565CA6">
        <w:rPr>
          <w:noProof/>
        </w:rPr>
        <w:t>13</w:t>
      </w:r>
      <w:r w:rsidRPr="001E23D3">
        <w:fldChar w:fldCharType="end"/>
      </w:r>
      <w:r w:rsidRPr="00565CA6">
        <w:t>: Summary of Doppler shift</w:t>
      </w:r>
      <w:r w:rsidR="0065791E">
        <w:t xml:space="preserve"> and shift variation</w:t>
      </w:r>
      <w:r w:rsidRPr="00565CA6">
        <w:t xml:space="preserve"> </w:t>
      </w:r>
      <w:r w:rsidR="00284E2F">
        <w:t>for differ</w:t>
      </w:r>
      <w:r w:rsidR="0065791E">
        <w:t>ent altitudes</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596"/>
        <w:gridCol w:w="2062"/>
        <w:gridCol w:w="1792"/>
        <w:gridCol w:w="2048"/>
        <w:gridCol w:w="2046"/>
      </w:tblGrid>
      <w:tr w:rsidR="0065791E" w:rsidRPr="00565CA6" w:rsidTr="00990AFC">
        <w:trPr>
          <w:trHeight w:val="255"/>
        </w:trPr>
        <w:tc>
          <w:tcPr>
            <w:tcW w:w="836" w:type="pct"/>
            <w:tcBorders>
              <w:top w:val="nil"/>
              <w:left w:val="single" w:sz="4" w:space="0" w:color="auto"/>
              <w:bottom w:val="single" w:sz="4" w:space="0" w:color="auto"/>
              <w:right w:val="single" w:sz="4" w:space="0" w:color="auto"/>
            </w:tcBorders>
            <w:shd w:val="clear" w:color="auto" w:fill="auto"/>
            <w:noWrap/>
            <w:vAlign w:val="bottom"/>
          </w:tcPr>
          <w:p w:rsidR="0065791E" w:rsidRPr="00B707A7" w:rsidRDefault="0065791E" w:rsidP="0065791E">
            <w:pPr>
              <w:spacing w:after="0" w:line="240" w:lineRule="auto"/>
              <w:jc w:val="center"/>
              <w:rPr>
                <w:rFonts w:ascii="Times New Roman" w:eastAsia="Times New Roman" w:hAnsi="Times New Roman" w:cs="Times New Roman"/>
                <w:sz w:val="20"/>
                <w:szCs w:val="20"/>
                <w:lang w:eastAsia="fr-FR"/>
              </w:rPr>
            </w:pPr>
            <w:r w:rsidRPr="00B707A7">
              <w:rPr>
                <w:rFonts w:ascii="Times New Roman" w:eastAsia="Times New Roman" w:hAnsi="Times New Roman" w:cs="Times New Roman"/>
                <w:sz w:val="20"/>
                <w:szCs w:val="20"/>
                <w:lang w:eastAsia="fr-FR"/>
              </w:rPr>
              <w:t>Frequency (GHz)</w:t>
            </w:r>
          </w:p>
        </w:tc>
        <w:tc>
          <w:tcPr>
            <w:tcW w:w="1080" w:type="pct"/>
            <w:tcBorders>
              <w:top w:val="nil"/>
              <w:left w:val="nil"/>
              <w:bottom w:val="single" w:sz="4" w:space="0" w:color="auto"/>
              <w:right w:val="single" w:sz="4" w:space="0" w:color="auto"/>
            </w:tcBorders>
            <w:shd w:val="clear" w:color="auto" w:fill="auto"/>
            <w:noWrap/>
            <w:vAlign w:val="bottom"/>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65791E">
              <w:rPr>
                <w:rFonts w:ascii="Times New Roman" w:eastAsia="Times New Roman" w:hAnsi="Times New Roman" w:cs="Times New Roman"/>
                <w:sz w:val="20"/>
                <w:szCs w:val="20"/>
                <w:lang w:eastAsia="fr-FR"/>
              </w:rPr>
              <w:t xml:space="preserve">Max </w:t>
            </w:r>
            <w:r w:rsidRPr="00B707A7">
              <w:rPr>
                <w:rFonts w:ascii="Times New Roman" w:eastAsia="Times New Roman" w:hAnsi="Times New Roman" w:cs="Times New Roman"/>
                <w:sz w:val="20"/>
                <w:szCs w:val="20"/>
                <w:lang w:val="fr-FR" w:eastAsia="fr-FR"/>
              </w:rPr>
              <w:t>doppler</w:t>
            </w:r>
          </w:p>
        </w:tc>
        <w:tc>
          <w:tcPr>
            <w:tcW w:w="939" w:type="pct"/>
            <w:tcBorders>
              <w:top w:val="nil"/>
              <w:left w:val="nil"/>
              <w:bottom w:val="single" w:sz="4" w:space="0" w:color="auto"/>
              <w:right w:val="single" w:sz="4" w:space="0" w:color="auto"/>
            </w:tcBorders>
            <w:shd w:val="clear" w:color="auto" w:fill="auto"/>
            <w:noWrap/>
            <w:vAlign w:val="bottom"/>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Relative Doppler</w:t>
            </w:r>
          </w:p>
        </w:tc>
        <w:tc>
          <w:tcPr>
            <w:tcW w:w="1073" w:type="pct"/>
            <w:tcBorders>
              <w:top w:val="nil"/>
              <w:left w:val="nil"/>
              <w:bottom w:val="single" w:sz="4" w:space="0" w:color="auto"/>
              <w:right w:val="single" w:sz="4" w:space="0" w:color="auto"/>
            </w:tcBorders>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 xml:space="preserve">Max Doppler </w:t>
            </w:r>
            <w:r>
              <w:rPr>
                <w:rFonts w:ascii="Times New Roman" w:eastAsia="Times New Roman" w:hAnsi="Times New Roman" w:cs="Times New Roman"/>
                <w:sz w:val="20"/>
                <w:szCs w:val="20"/>
                <w:lang w:val="fr-FR" w:eastAsia="fr-FR"/>
              </w:rPr>
              <w:t xml:space="preserve">shift </w:t>
            </w:r>
            <w:r w:rsidRPr="00B707A7">
              <w:rPr>
                <w:rFonts w:ascii="Times New Roman" w:eastAsia="Times New Roman" w:hAnsi="Times New Roman" w:cs="Times New Roman"/>
                <w:sz w:val="20"/>
                <w:szCs w:val="20"/>
                <w:lang w:val="fr-FR" w:eastAsia="fr-FR"/>
              </w:rPr>
              <w:t>variation</w:t>
            </w:r>
          </w:p>
        </w:tc>
        <w:tc>
          <w:tcPr>
            <w:tcW w:w="1072" w:type="pct"/>
            <w:tcBorders>
              <w:top w:val="nil"/>
              <w:left w:val="nil"/>
              <w:bottom w:val="single" w:sz="4" w:space="0" w:color="auto"/>
              <w:right w:val="single" w:sz="4" w:space="0" w:color="auto"/>
            </w:tcBorders>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p>
        </w:tc>
      </w:tr>
      <w:tr w:rsidR="0065791E" w:rsidRPr="00565CA6" w:rsidTr="0065791E">
        <w:trPr>
          <w:trHeight w:val="468"/>
        </w:trPr>
        <w:tc>
          <w:tcPr>
            <w:tcW w:w="836" w:type="pct"/>
            <w:tcBorders>
              <w:top w:val="nil"/>
              <w:left w:val="single" w:sz="4" w:space="0" w:color="auto"/>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eastAsia="fr-FR"/>
              </w:rPr>
            </w:pPr>
            <w:r w:rsidRPr="00B707A7">
              <w:rPr>
                <w:rFonts w:ascii="Times New Roman" w:eastAsia="Times New Roman" w:hAnsi="Times New Roman" w:cs="Times New Roman"/>
                <w:sz w:val="20"/>
                <w:szCs w:val="20"/>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0.0024 %</w:t>
            </w:r>
          </w:p>
        </w:tc>
        <w:tc>
          <w:tcPr>
            <w:tcW w:w="1073" w:type="pct"/>
            <w:tcBorders>
              <w:top w:val="nil"/>
              <w:left w:val="nil"/>
              <w:bottom w:val="single" w:sz="4" w:space="0" w:color="auto"/>
              <w:right w:val="single" w:sz="4" w:space="0" w:color="auto"/>
            </w:tcBorders>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- 544 Hz/s</w:t>
            </w:r>
          </w:p>
        </w:tc>
        <w:tc>
          <w:tcPr>
            <w:tcW w:w="1072" w:type="pct"/>
            <w:vMerge w:val="restart"/>
            <w:tcBorders>
              <w:top w:val="nil"/>
              <w:left w:val="nil"/>
              <w:right w:val="single" w:sz="4" w:space="0" w:color="auto"/>
            </w:tcBorders>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 xml:space="preserve">LEO </w:t>
            </w:r>
            <w:proofErr w:type="spellStart"/>
            <w:r>
              <w:rPr>
                <w:rFonts w:ascii="Times New Roman" w:eastAsia="Times New Roman" w:hAnsi="Times New Roman" w:cs="Times New Roman"/>
                <w:sz w:val="20"/>
                <w:szCs w:val="20"/>
                <w:lang w:val="fr-FR" w:eastAsia="fr-FR"/>
              </w:rPr>
              <w:t>at</w:t>
            </w:r>
            <w:proofErr w:type="spellEnd"/>
            <w:r>
              <w:rPr>
                <w:rFonts w:ascii="Times New Roman" w:eastAsia="Times New Roman" w:hAnsi="Times New Roman" w:cs="Times New Roman"/>
                <w:sz w:val="20"/>
                <w:szCs w:val="20"/>
                <w:lang w:val="fr-FR" w:eastAsia="fr-FR"/>
              </w:rPr>
              <w:t xml:space="preserve"> 600 km altitude</w:t>
            </w:r>
          </w:p>
        </w:tc>
      </w:tr>
      <w:tr w:rsidR="0065791E" w:rsidRPr="00565CA6" w:rsidTr="0065791E">
        <w:trPr>
          <w:trHeight w:val="191"/>
        </w:trPr>
        <w:tc>
          <w:tcPr>
            <w:tcW w:w="836" w:type="pct"/>
            <w:tcBorders>
              <w:top w:val="nil"/>
              <w:left w:val="single" w:sz="4" w:space="0" w:color="auto"/>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eastAsia="fr-FR"/>
              </w:rPr>
            </w:pPr>
            <w:r w:rsidRPr="00B707A7">
              <w:rPr>
                <w:rFonts w:ascii="Times New Roman" w:eastAsia="Times New Roman" w:hAnsi="Times New Roman" w:cs="Times New Roman"/>
                <w:sz w:val="20"/>
                <w:szCs w:val="20"/>
                <w:lang w:eastAsia="fr-FR"/>
              </w:rPr>
              <w:lastRenderedPageBreak/>
              <w:t>20</w:t>
            </w:r>
          </w:p>
        </w:tc>
        <w:tc>
          <w:tcPr>
            <w:tcW w:w="1080" w:type="pct"/>
            <w:tcBorders>
              <w:top w:val="nil"/>
              <w:left w:val="nil"/>
              <w:bottom w:val="single" w:sz="4" w:space="0" w:color="auto"/>
              <w:right w:val="single" w:sz="4" w:space="0" w:color="auto"/>
            </w:tcBorders>
            <w:shd w:val="clear" w:color="auto" w:fill="auto"/>
            <w:noWrap/>
            <w:vAlign w:val="center"/>
          </w:tcPr>
          <w:p w:rsidR="0065791E" w:rsidRPr="00B707A7" w:rsidRDefault="0065791E" w:rsidP="0065791E">
            <w:pPr>
              <w:jc w:val="center"/>
              <w:rPr>
                <w:rFonts w:ascii="Times New Roman" w:hAnsi="Times New Roman" w:cs="Times New Roman"/>
                <w:sz w:val="20"/>
                <w:szCs w:val="20"/>
              </w:rPr>
            </w:pPr>
            <w:r w:rsidRPr="00B707A7">
              <w:rPr>
                <w:rFonts w:ascii="Times New Roman" w:eastAsia="Times New Roman" w:hAnsi="Times New Roman" w:cs="Times New Roman"/>
                <w:sz w:val="20"/>
                <w:szCs w:val="20"/>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0.0024 %</w:t>
            </w:r>
          </w:p>
        </w:tc>
        <w:tc>
          <w:tcPr>
            <w:tcW w:w="1073" w:type="pct"/>
            <w:tcBorders>
              <w:top w:val="nil"/>
              <w:left w:val="nil"/>
              <w:bottom w:val="single" w:sz="4" w:space="0" w:color="auto"/>
              <w:right w:val="single" w:sz="4" w:space="0" w:color="auto"/>
            </w:tcBorders>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-5.44 kHz/s</w:t>
            </w:r>
          </w:p>
        </w:tc>
        <w:tc>
          <w:tcPr>
            <w:tcW w:w="1072" w:type="pct"/>
            <w:vMerge/>
            <w:tcBorders>
              <w:left w:val="nil"/>
              <w:right w:val="single" w:sz="4" w:space="0" w:color="auto"/>
            </w:tcBorders>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p>
        </w:tc>
      </w:tr>
      <w:tr w:rsidR="0065791E" w:rsidRPr="00565CA6" w:rsidTr="0065791E">
        <w:trPr>
          <w:trHeight w:val="271"/>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eastAsia="fr-FR"/>
              </w:rPr>
            </w:pPr>
            <w:r w:rsidRPr="00B707A7">
              <w:rPr>
                <w:rFonts w:ascii="Times New Roman" w:eastAsia="Times New Roman" w:hAnsi="Times New Roman" w:cs="Times New Roman"/>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jc w:val="center"/>
              <w:rPr>
                <w:rFonts w:ascii="Times New Roman" w:hAnsi="Times New Roman" w:cs="Times New Roman"/>
                <w:sz w:val="20"/>
                <w:szCs w:val="20"/>
              </w:rPr>
            </w:pPr>
            <w:r w:rsidRPr="00B707A7">
              <w:rPr>
                <w:rFonts w:ascii="Times New Roman" w:eastAsia="Times New Roman" w:hAnsi="Times New Roman" w:cs="Times New Roman"/>
                <w:sz w:val="20"/>
                <w:szCs w:val="20"/>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0.0024 %</w:t>
            </w:r>
          </w:p>
        </w:tc>
        <w:tc>
          <w:tcPr>
            <w:tcW w:w="1073" w:type="pct"/>
            <w:tcBorders>
              <w:top w:val="single" w:sz="4" w:space="0" w:color="auto"/>
              <w:left w:val="nil"/>
              <w:bottom w:val="single" w:sz="4" w:space="0" w:color="auto"/>
              <w:right w:val="single" w:sz="4" w:space="0" w:color="auto"/>
            </w:tcBorders>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-8.16 kHz/s</w:t>
            </w:r>
          </w:p>
        </w:tc>
        <w:tc>
          <w:tcPr>
            <w:tcW w:w="1072" w:type="pct"/>
            <w:vMerge/>
            <w:tcBorders>
              <w:left w:val="nil"/>
              <w:bottom w:val="single" w:sz="4" w:space="0" w:color="auto"/>
              <w:right w:val="single" w:sz="4" w:space="0" w:color="auto"/>
            </w:tcBorders>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p>
        </w:tc>
      </w:tr>
      <w:tr w:rsidR="0065791E" w:rsidRPr="00565CA6" w:rsidTr="00797A8C">
        <w:trPr>
          <w:trHeight w:val="271"/>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eastAsia="fr-FR"/>
              </w:rPr>
            </w:pPr>
            <w:r w:rsidRPr="00B707A7">
              <w:rPr>
                <w:rFonts w:ascii="Times New Roman" w:eastAsia="Times New Roman" w:hAnsi="Times New Roman" w:cs="Times New Roman"/>
                <w:sz w:val="20"/>
                <w:szCs w:val="20"/>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 xml:space="preserve">+/- </w:t>
            </w:r>
            <w:r>
              <w:rPr>
                <w:rFonts w:ascii="Times New Roman" w:eastAsia="Times New Roman" w:hAnsi="Times New Roman" w:cs="Times New Roman"/>
                <w:sz w:val="20"/>
                <w:szCs w:val="20"/>
                <w:lang w:val="fr-FR" w:eastAsia="fr-FR"/>
              </w:rPr>
              <w:t>40</w:t>
            </w:r>
            <w:r w:rsidRPr="00B707A7">
              <w:rPr>
                <w:rFonts w:ascii="Times New Roman" w:eastAsia="Times New Roman" w:hAnsi="Times New Roman" w:cs="Times New Roman"/>
                <w:sz w:val="20"/>
                <w:szCs w:val="20"/>
                <w:lang w:val="fr-FR" w:eastAsia="fr-FR"/>
              </w:rPr>
              <w:t xml:space="preserve">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0.002 %</w:t>
            </w:r>
          </w:p>
        </w:tc>
        <w:tc>
          <w:tcPr>
            <w:tcW w:w="1073" w:type="pct"/>
            <w:tcBorders>
              <w:top w:val="single" w:sz="4" w:space="0" w:color="auto"/>
              <w:left w:val="nil"/>
              <w:bottom w:val="single" w:sz="4" w:space="0" w:color="auto"/>
              <w:right w:val="single" w:sz="4" w:space="0" w:color="auto"/>
            </w:tcBorders>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-180 Hz/s</w:t>
            </w:r>
          </w:p>
        </w:tc>
        <w:tc>
          <w:tcPr>
            <w:tcW w:w="1072" w:type="pct"/>
            <w:vMerge w:val="restart"/>
            <w:tcBorders>
              <w:top w:val="single" w:sz="4" w:space="0" w:color="auto"/>
              <w:left w:val="nil"/>
              <w:right w:val="single" w:sz="4" w:space="0" w:color="auto"/>
            </w:tcBorders>
          </w:tcPr>
          <w:p w:rsidR="0065791E"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 xml:space="preserve">LEO </w:t>
            </w:r>
            <w:proofErr w:type="spellStart"/>
            <w:r>
              <w:rPr>
                <w:rFonts w:ascii="Times New Roman" w:eastAsia="Times New Roman" w:hAnsi="Times New Roman" w:cs="Times New Roman"/>
                <w:sz w:val="20"/>
                <w:szCs w:val="20"/>
                <w:lang w:val="fr-FR" w:eastAsia="fr-FR"/>
              </w:rPr>
              <w:t>at</w:t>
            </w:r>
            <w:proofErr w:type="spellEnd"/>
            <w:r>
              <w:rPr>
                <w:rFonts w:ascii="Times New Roman" w:eastAsia="Times New Roman" w:hAnsi="Times New Roman" w:cs="Times New Roman"/>
                <w:sz w:val="20"/>
                <w:szCs w:val="20"/>
                <w:lang w:val="fr-FR" w:eastAsia="fr-FR"/>
              </w:rPr>
              <w:t xml:space="preserve"> 1500 km altitude</w:t>
            </w:r>
          </w:p>
        </w:tc>
      </w:tr>
      <w:tr w:rsidR="0065791E" w:rsidRPr="00565CA6" w:rsidTr="00797A8C">
        <w:trPr>
          <w:trHeight w:val="271"/>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eastAsia="fr-FR"/>
              </w:rPr>
            </w:pPr>
            <w:r w:rsidRPr="00B707A7">
              <w:rPr>
                <w:rFonts w:ascii="Times New Roman" w:eastAsia="Times New Roman" w:hAnsi="Times New Roman" w:cs="Times New Roman"/>
                <w:sz w:val="20"/>
                <w:szCs w:val="20"/>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 xml:space="preserve">+/- </w:t>
            </w:r>
            <w:r>
              <w:rPr>
                <w:rFonts w:ascii="Times New Roman" w:eastAsia="Times New Roman" w:hAnsi="Times New Roman" w:cs="Times New Roman"/>
                <w:sz w:val="20"/>
                <w:szCs w:val="20"/>
                <w:lang w:val="fr-FR" w:eastAsia="fr-FR"/>
              </w:rPr>
              <w:t>400</w:t>
            </w:r>
            <w:r w:rsidRPr="00B707A7">
              <w:rPr>
                <w:rFonts w:ascii="Times New Roman" w:eastAsia="Times New Roman" w:hAnsi="Times New Roman" w:cs="Times New Roman"/>
                <w:sz w:val="20"/>
                <w:szCs w:val="20"/>
                <w:lang w:val="fr-FR" w:eastAsia="fr-FR"/>
              </w:rPr>
              <w:t xml:space="preserve"> kHz</w:t>
            </w:r>
          </w:p>
        </w:tc>
        <w:tc>
          <w:tcPr>
            <w:tcW w:w="939" w:type="pct"/>
            <w:tcBorders>
              <w:top w:val="single" w:sz="4" w:space="0" w:color="auto"/>
              <w:left w:val="nil"/>
              <w:bottom w:val="single" w:sz="4" w:space="0" w:color="auto"/>
              <w:right w:val="single" w:sz="4" w:space="0" w:color="auto"/>
            </w:tcBorders>
            <w:shd w:val="clear" w:color="auto" w:fill="auto"/>
            <w:noWrap/>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F59E9">
              <w:rPr>
                <w:rFonts w:ascii="Times New Roman" w:eastAsia="Times New Roman" w:hAnsi="Times New Roman" w:cs="Times New Roman"/>
                <w:sz w:val="20"/>
                <w:szCs w:val="20"/>
                <w:lang w:val="fr-FR" w:eastAsia="fr-FR"/>
              </w:rPr>
              <w:t>0.002 %</w:t>
            </w:r>
          </w:p>
        </w:tc>
        <w:tc>
          <w:tcPr>
            <w:tcW w:w="1073" w:type="pct"/>
            <w:tcBorders>
              <w:top w:val="single" w:sz="4" w:space="0" w:color="auto"/>
              <w:left w:val="nil"/>
              <w:bottom w:val="single" w:sz="4" w:space="0" w:color="auto"/>
              <w:right w:val="single" w:sz="4" w:space="0" w:color="auto"/>
            </w:tcBorders>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 xml:space="preserve">-1.8 </w:t>
            </w:r>
            <w:proofErr w:type="spellStart"/>
            <w:r>
              <w:rPr>
                <w:rFonts w:ascii="Times New Roman" w:eastAsia="Times New Roman" w:hAnsi="Times New Roman" w:cs="Times New Roman"/>
                <w:sz w:val="20"/>
                <w:szCs w:val="20"/>
                <w:lang w:val="fr-FR" w:eastAsia="fr-FR"/>
              </w:rPr>
              <w:t>kHZ</w:t>
            </w:r>
            <w:proofErr w:type="spellEnd"/>
            <w:r>
              <w:rPr>
                <w:rFonts w:ascii="Times New Roman" w:eastAsia="Times New Roman" w:hAnsi="Times New Roman" w:cs="Times New Roman"/>
                <w:sz w:val="20"/>
                <w:szCs w:val="20"/>
                <w:lang w:val="fr-FR" w:eastAsia="fr-FR"/>
              </w:rPr>
              <w:t>/s</w:t>
            </w:r>
          </w:p>
        </w:tc>
        <w:tc>
          <w:tcPr>
            <w:tcW w:w="1072" w:type="pct"/>
            <w:vMerge/>
            <w:tcBorders>
              <w:left w:val="nil"/>
              <w:right w:val="single" w:sz="4" w:space="0" w:color="auto"/>
            </w:tcBorders>
          </w:tcPr>
          <w:p w:rsidR="0065791E" w:rsidRDefault="0065791E" w:rsidP="0065791E">
            <w:pPr>
              <w:spacing w:after="0" w:line="240" w:lineRule="auto"/>
              <w:jc w:val="center"/>
              <w:rPr>
                <w:rFonts w:ascii="Times New Roman" w:eastAsia="Times New Roman" w:hAnsi="Times New Roman" w:cs="Times New Roman"/>
                <w:sz w:val="20"/>
                <w:szCs w:val="20"/>
                <w:lang w:val="fr-FR" w:eastAsia="fr-FR"/>
              </w:rPr>
            </w:pPr>
          </w:p>
        </w:tc>
      </w:tr>
      <w:tr w:rsidR="0065791E" w:rsidRPr="00565CA6" w:rsidTr="00797A8C">
        <w:trPr>
          <w:trHeight w:val="271"/>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eastAsia="fr-FR"/>
              </w:rPr>
            </w:pPr>
            <w:r w:rsidRPr="00B707A7">
              <w:rPr>
                <w:rFonts w:ascii="Times New Roman" w:eastAsia="Times New Roman" w:hAnsi="Times New Roman" w:cs="Times New Roman"/>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 xml:space="preserve">+/- </w:t>
            </w:r>
            <w:r>
              <w:rPr>
                <w:rFonts w:ascii="Times New Roman" w:eastAsia="Times New Roman" w:hAnsi="Times New Roman" w:cs="Times New Roman"/>
                <w:sz w:val="20"/>
                <w:szCs w:val="20"/>
                <w:lang w:val="fr-FR" w:eastAsia="fr-FR"/>
              </w:rPr>
              <w:t>600</w:t>
            </w:r>
            <w:r w:rsidRPr="00B707A7">
              <w:rPr>
                <w:rFonts w:ascii="Times New Roman" w:eastAsia="Times New Roman" w:hAnsi="Times New Roman" w:cs="Times New Roman"/>
                <w:sz w:val="20"/>
                <w:szCs w:val="20"/>
                <w:lang w:val="fr-FR" w:eastAsia="fr-FR"/>
              </w:rPr>
              <w:t xml:space="preserve"> kHz</w:t>
            </w:r>
          </w:p>
        </w:tc>
        <w:tc>
          <w:tcPr>
            <w:tcW w:w="939" w:type="pct"/>
            <w:tcBorders>
              <w:top w:val="single" w:sz="4" w:space="0" w:color="auto"/>
              <w:left w:val="nil"/>
              <w:bottom w:val="single" w:sz="4" w:space="0" w:color="auto"/>
              <w:right w:val="single" w:sz="4" w:space="0" w:color="auto"/>
            </w:tcBorders>
            <w:shd w:val="clear" w:color="auto" w:fill="auto"/>
            <w:noWrap/>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sidRPr="00BF59E9">
              <w:rPr>
                <w:rFonts w:ascii="Times New Roman" w:eastAsia="Times New Roman" w:hAnsi="Times New Roman" w:cs="Times New Roman"/>
                <w:sz w:val="20"/>
                <w:szCs w:val="20"/>
                <w:lang w:val="fr-FR" w:eastAsia="fr-FR"/>
              </w:rPr>
              <w:t>0.002 %</w:t>
            </w:r>
          </w:p>
        </w:tc>
        <w:tc>
          <w:tcPr>
            <w:tcW w:w="1073" w:type="pct"/>
            <w:tcBorders>
              <w:top w:val="single" w:sz="4" w:space="0" w:color="auto"/>
              <w:left w:val="nil"/>
              <w:bottom w:val="single" w:sz="4" w:space="0" w:color="auto"/>
              <w:right w:val="single" w:sz="4" w:space="0" w:color="auto"/>
            </w:tcBorders>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-2.7 kHz/s</w:t>
            </w:r>
          </w:p>
        </w:tc>
        <w:tc>
          <w:tcPr>
            <w:tcW w:w="1072" w:type="pct"/>
            <w:vMerge/>
            <w:tcBorders>
              <w:left w:val="nil"/>
              <w:bottom w:val="single" w:sz="4" w:space="0" w:color="auto"/>
              <w:right w:val="single" w:sz="4" w:space="0" w:color="auto"/>
            </w:tcBorders>
          </w:tcPr>
          <w:p w:rsidR="0065791E" w:rsidRDefault="0065791E" w:rsidP="0065791E">
            <w:pPr>
              <w:spacing w:after="0" w:line="240" w:lineRule="auto"/>
              <w:jc w:val="center"/>
              <w:rPr>
                <w:rFonts w:ascii="Times New Roman" w:eastAsia="Times New Roman" w:hAnsi="Times New Roman" w:cs="Times New Roman"/>
                <w:sz w:val="20"/>
                <w:szCs w:val="20"/>
                <w:lang w:val="fr-FR" w:eastAsia="fr-FR"/>
              </w:rPr>
            </w:pPr>
          </w:p>
        </w:tc>
      </w:tr>
      <w:tr w:rsidR="0065791E" w:rsidRPr="00565CA6" w:rsidTr="00797A8C">
        <w:trPr>
          <w:trHeight w:val="271"/>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eastAsia="fr-FR"/>
              </w:rPr>
            </w:pPr>
            <w:r w:rsidRPr="00B707A7">
              <w:rPr>
                <w:rFonts w:ascii="Times New Roman" w:eastAsia="Times New Roman" w:hAnsi="Times New Roman" w:cs="Times New Roman"/>
                <w:sz w:val="20"/>
                <w:szCs w:val="20"/>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 xml:space="preserve">+/- </w:t>
            </w:r>
            <w:r>
              <w:rPr>
                <w:rFonts w:ascii="Times New Roman" w:eastAsia="Times New Roman" w:hAnsi="Times New Roman" w:cs="Times New Roman"/>
                <w:sz w:val="20"/>
                <w:szCs w:val="20"/>
                <w:lang w:val="fr-FR" w:eastAsia="fr-FR"/>
              </w:rPr>
              <w:t>15</w:t>
            </w:r>
            <w:r w:rsidRPr="00B707A7">
              <w:rPr>
                <w:rFonts w:ascii="Times New Roman" w:eastAsia="Times New Roman" w:hAnsi="Times New Roman" w:cs="Times New Roman"/>
                <w:sz w:val="20"/>
                <w:szCs w:val="20"/>
                <w:lang w:val="fr-FR" w:eastAsia="fr-FR"/>
              </w:rPr>
              <w:t xml:space="preserve">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0.00075 %</w:t>
            </w:r>
          </w:p>
        </w:tc>
        <w:tc>
          <w:tcPr>
            <w:tcW w:w="1073" w:type="pct"/>
            <w:tcBorders>
              <w:top w:val="single" w:sz="4" w:space="0" w:color="auto"/>
              <w:left w:val="nil"/>
              <w:bottom w:val="single" w:sz="4" w:space="0" w:color="auto"/>
              <w:right w:val="single" w:sz="4" w:space="0" w:color="auto"/>
            </w:tcBorders>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-6 Hz/s</w:t>
            </w:r>
          </w:p>
        </w:tc>
        <w:tc>
          <w:tcPr>
            <w:tcW w:w="1072" w:type="pct"/>
            <w:vMerge w:val="restart"/>
            <w:tcBorders>
              <w:top w:val="single" w:sz="4" w:space="0" w:color="auto"/>
              <w:left w:val="nil"/>
              <w:right w:val="single" w:sz="4" w:space="0" w:color="auto"/>
            </w:tcBorders>
          </w:tcPr>
          <w:p w:rsidR="0065791E"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 xml:space="preserve">MEO </w:t>
            </w:r>
            <w:proofErr w:type="spellStart"/>
            <w:r>
              <w:rPr>
                <w:rFonts w:ascii="Times New Roman" w:eastAsia="Times New Roman" w:hAnsi="Times New Roman" w:cs="Times New Roman"/>
                <w:sz w:val="20"/>
                <w:szCs w:val="20"/>
                <w:lang w:val="fr-FR" w:eastAsia="fr-FR"/>
              </w:rPr>
              <w:t>at</w:t>
            </w:r>
            <w:proofErr w:type="spellEnd"/>
            <w:r>
              <w:rPr>
                <w:rFonts w:ascii="Times New Roman" w:eastAsia="Times New Roman" w:hAnsi="Times New Roman" w:cs="Times New Roman"/>
                <w:sz w:val="20"/>
                <w:szCs w:val="20"/>
                <w:lang w:val="fr-FR" w:eastAsia="fr-FR"/>
              </w:rPr>
              <w:t xml:space="preserve"> 10000 km altitude</w:t>
            </w:r>
          </w:p>
        </w:tc>
      </w:tr>
      <w:tr w:rsidR="0065791E" w:rsidRPr="00565CA6" w:rsidTr="00797A8C">
        <w:trPr>
          <w:trHeight w:val="271"/>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eastAsia="fr-FR"/>
              </w:rPr>
            </w:pPr>
            <w:r w:rsidRPr="00B707A7">
              <w:rPr>
                <w:rFonts w:ascii="Times New Roman" w:eastAsia="Times New Roman" w:hAnsi="Times New Roman" w:cs="Times New Roman"/>
                <w:sz w:val="20"/>
                <w:szCs w:val="20"/>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 xml:space="preserve">+/- </w:t>
            </w:r>
            <w:r>
              <w:rPr>
                <w:rFonts w:ascii="Times New Roman" w:eastAsia="Times New Roman" w:hAnsi="Times New Roman" w:cs="Times New Roman"/>
                <w:sz w:val="20"/>
                <w:szCs w:val="20"/>
                <w:lang w:val="fr-FR" w:eastAsia="fr-FR"/>
              </w:rPr>
              <w:t>150</w:t>
            </w:r>
            <w:r w:rsidRPr="00B707A7">
              <w:rPr>
                <w:rFonts w:ascii="Times New Roman" w:eastAsia="Times New Roman" w:hAnsi="Times New Roman" w:cs="Times New Roman"/>
                <w:sz w:val="20"/>
                <w:szCs w:val="20"/>
                <w:lang w:val="fr-FR" w:eastAsia="fr-FR"/>
              </w:rPr>
              <w:t xml:space="preserve">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0.00075 %</w:t>
            </w:r>
          </w:p>
        </w:tc>
        <w:tc>
          <w:tcPr>
            <w:tcW w:w="1073" w:type="pct"/>
            <w:tcBorders>
              <w:top w:val="single" w:sz="4" w:space="0" w:color="auto"/>
              <w:left w:val="nil"/>
              <w:bottom w:val="single" w:sz="4" w:space="0" w:color="auto"/>
              <w:right w:val="single" w:sz="4" w:space="0" w:color="auto"/>
            </w:tcBorders>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-60 Hz/s</w:t>
            </w:r>
          </w:p>
        </w:tc>
        <w:tc>
          <w:tcPr>
            <w:tcW w:w="1072" w:type="pct"/>
            <w:vMerge/>
            <w:tcBorders>
              <w:left w:val="nil"/>
              <w:right w:val="single" w:sz="4" w:space="0" w:color="auto"/>
            </w:tcBorders>
          </w:tcPr>
          <w:p w:rsidR="0065791E" w:rsidRDefault="0065791E" w:rsidP="0065791E">
            <w:pPr>
              <w:spacing w:after="0" w:line="240" w:lineRule="auto"/>
              <w:jc w:val="center"/>
              <w:rPr>
                <w:rFonts w:ascii="Times New Roman" w:eastAsia="Times New Roman" w:hAnsi="Times New Roman" w:cs="Times New Roman"/>
                <w:sz w:val="20"/>
                <w:szCs w:val="20"/>
                <w:lang w:val="fr-FR" w:eastAsia="fr-FR"/>
              </w:rPr>
            </w:pPr>
          </w:p>
        </w:tc>
      </w:tr>
      <w:tr w:rsidR="0065791E" w:rsidRPr="00565CA6" w:rsidTr="00797A8C">
        <w:trPr>
          <w:trHeight w:val="271"/>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eastAsia="fr-FR"/>
              </w:rPr>
            </w:pPr>
            <w:r w:rsidRPr="00B707A7">
              <w:rPr>
                <w:rFonts w:ascii="Times New Roman" w:eastAsia="Times New Roman" w:hAnsi="Times New Roman" w:cs="Times New Roman"/>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jc w:val="center"/>
              <w:rPr>
                <w:rFonts w:ascii="Times New Roman" w:eastAsia="Times New Roman" w:hAnsi="Times New Roman" w:cs="Times New Roman"/>
                <w:sz w:val="20"/>
                <w:szCs w:val="20"/>
                <w:lang w:val="fr-FR" w:eastAsia="fr-FR"/>
              </w:rPr>
            </w:pPr>
            <w:r w:rsidRPr="00B707A7">
              <w:rPr>
                <w:rFonts w:ascii="Times New Roman" w:eastAsia="Times New Roman" w:hAnsi="Times New Roman" w:cs="Times New Roman"/>
                <w:sz w:val="20"/>
                <w:szCs w:val="20"/>
                <w:lang w:val="fr-FR" w:eastAsia="fr-FR"/>
              </w:rPr>
              <w:t xml:space="preserve">+/- </w:t>
            </w:r>
            <w:r>
              <w:rPr>
                <w:rFonts w:ascii="Times New Roman" w:eastAsia="Times New Roman" w:hAnsi="Times New Roman" w:cs="Times New Roman"/>
                <w:sz w:val="20"/>
                <w:szCs w:val="20"/>
                <w:lang w:val="fr-FR" w:eastAsia="fr-FR"/>
              </w:rPr>
              <w:t>225</w:t>
            </w:r>
            <w:r w:rsidRPr="00B707A7">
              <w:rPr>
                <w:rFonts w:ascii="Times New Roman" w:eastAsia="Times New Roman" w:hAnsi="Times New Roman" w:cs="Times New Roman"/>
                <w:sz w:val="20"/>
                <w:szCs w:val="20"/>
                <w:lang w:val="fr-FR" w:eastAsia="fr-FR"/>
              </w:rPr>
              <w:t xml:space="preserve">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0.00075 %</w:t>
            </w:r>
          </w:p>
        </w:tc>
        <w:tc>
          <w:tcPr>
            <w:tcW w:w="1073" w:type="pct"/>
            <w:tcBorders>
              <w:top w:val="single" w:sz="4" w:space="0" w:color="auto"/>
              <w:left w:val="nil"/>
              <w:bottom w:val="single" w:sz="4" w:space="0" w:color="auto"/>
              <w:right w:val="single" w:sz="4" w:space="0" w:color="auto"/>
            </w:tcBorders>
            <w:vAlign w:val="center"/>
          </w:tcPr>
          <w:p w:rsidR="0065791E" w:rsidRPr="00B707A7" w:rsidRDefault="0065791E" w:rsidP="0065791E">
            <w:pPr>
              <w:spacing w:after="0" w:line="240" w:lineRule="auto"/>
              <w:jc w:val="center"/>
              <w:rPr>
                <w:rFonts w:ascii="Times New Roman" w:eastAsia="Times New Roman" w:hAnsi="Times New Roman" w:cs="Times New Roman"/>
                <w:sz w:val="20"/>
                <w:szCs w:val="20"/>
                <w:lang w:val="fr-FR" w:eastAsia="fr-FR"/>
              </w:rPr>
            </w:pPr>
            <w:r>
              <w:rPr>
                <w:rFonts w:ascii="Times New Roman" w:eastAsia="Times New Roman" w:hAnsi="Times New Roman" w:cs="Times New Roman"/>
                <w:sz w:val="20"/>
                <w:szCs w:val="20"/>
                <w:lang w:val="fr-FR" w:eastAsia="fr-FR"/>
              </w:rPr>
              <w:t>-90 Hz/s</w:t>
            </w:r>
          </w:p>
        </w:tc>
        <w:tc>
          <w:tcPr>
            <w:tcW w:w="1072" w:type="pct"/>
            <w:vMerge/>
            <w:tcBorders>
              <w:left w:val="nil"/>
              <w:bottom w:val="single" w:sz="4" w:space="0" w:color="auto"/>
              <w:right w:val="single" w:sz="4" w:space="0" w:color="auto"/>
            </w:tcBorders>
          </w:tcPr>
          <w:p w:rsidR="0065791E" w:rsidRDefault="0065791E" w:rsidP="0065791E">
            <w:pPr>
              <w:spacing w:after="0" w:line="240" w:lineRule="auto"/>
              <w:jc w:val="center"/>
              <w:rPr>
                <w:rFonts w:ascii="Times New Roman" w:eastAsia="Times New Roman" w:hAnsi="Times New Roman" w:cs="Times New Roman"/>
                <w:sz w:val="20"/>
                <w:szCs w:val="20"/>
                <w:lang w:val="fr-FR" w:eastAsia="fr-FR"/>
              </w:rPr>
            </w:pPr>
          </w:p>
        </w:tc>
      </w:tr>
    </w:tbl>
    <w:p w:rsidR="0018472F" w:rsidRPr="00B707A7" w:rsidRDefault="0065791E" w:rsidP="00A61E44">
      <w:pPr>
        <w:rPr>
          <w:rFonts w:ascii="Times New Roman" w:hAnsi="Times New Roman" w:cs="Times New Roman"/>
          <w:sz w:val="20"/>
          <w:szCs w:val="20"/>
        </w:rPr>
      </w:pPr>
      <w:r>
        <w:rPr>
          <w:rFonts w:ascii="Times New Roman" w:hAnsi="Times New Roman" w:cs="Times New Roman"/>
          <w:sz w:val="20"/>
          <w:szCs w:val="20"/>
        </w:rPr>
        <w:br w:type="textWrapping" w:clear="all"/>
      </w:r>
    </w:p>
    <w:p w:rsidR="00F84446" w:rsidRPr="00B707A7" w:rsidRDefault="0065791E" w:rsidP="00A61E44">
      <w:pPr>
        <w:rPr>
          <w:rFonts w:ascii="Times New Roman" w:hAnsi="Times New Roman" w:cs="Times New Roman"/>
          <w:sz w:val="20"/>
          <w:szCs w:val="20"/>
        </w:rPr>
      </w:pPr>
      <w:r>
        <w:rPr>
          <w:rFonts w:ascii="Times New Roman" w:hAnsi="Times New Roman" w:cs="Times New Roman"/>
          <w:sz w:val="20"/>
          <w:szCs w:val="20"/>
        </w:rPr>
        <w:t>Note that t</w:t>
      </w:r>
      <w:r w:rsidRPr="00B707A7">
        <w:rPr>
          <w:rFonts w:ascii="Times New Roman" w:hAnsi="Times New Roman" w:cs="Times New Roman"/>
          <w:sz w:val="20"/>
          <w:szCs w:val="20"/>
        </w:rPr>
        <w:t xml:space="preserve">he </w:t>
      </w:r>
      <w:r>
        <w:rPr>
          <w:rFonts w:ascii="Times New Roman" w:hAnsi="Times New Roman" w:cs="Times New Roman"/>
          <w:sz w:val="20"/>
          <w:szCs w:val="20"/>
        </w:rPr>
        <w:t xml:space="preserve">Maximum </w:t>
      </w:r>
      <w:r w:rsidR="0018472F" w:rsidRPr="00B707A7">
        <w:rPr>
          <w:rFonts w:ascii="Times New Roman" w:hAnsi="Times New Roman" w:cs="Times New Roman"/>
          <w:sz w:val="20"/>
          <w:szCs w:val="20"/>
        </w:rPr>
        <w:t xml:space="preserve">Doppler </w:t>
      </w:r>
      <w:r>
        <w:rPr>
          <w:rFonts w:ascii="Times New Roman" w:hAnsi="Times New Roman" w:cs="Times New Roman"/>
          <w:sz w:val="20"/>
          <w:szCs w:val="20"/>
        </w:rPr>
        <w:t xml:space="preserve">shift </w:t>
      </w:r>
      <w:r w:rsidR="0018472F" w:rsidRPr="00B707A7">
        <w:rPr>
          <w:rFonts w:ascii="Times New Roman" w:hAnsi="Times New Roman" w:cs="Times New Roman"/>
          <w:sz w:val="20"/>
          <w:szCs w:val="20"/>
        </w:rPr>
        <w:t xml:space="preserve">variation </w:t>
      </w:r>
      <w:r>
        <w:rPr>
          <w:rFonts w:ascii="Times New Roman" w:hAnsi="Times New Roman" w:cs="Times New Roman"/>
          <w:sz w:val="20"/>
          <w:szCs w:val="20"/>
        </w:rPr>
        <w:t xml:space="preserve">in </w:t>
      </w:r>
      <w:r w:rsidRPr="00B707A7">
        <w:rPr>
          <w:rFonts w:ascii="Times New Roman" w:hAnsi="Times New Roman" w:cs="Times New Roman"/>
          <w:sz w:val="20"/>
          <w:szCs w:val="20"/>
        </w:rPr>
        <w:t xml:space="preserve">absolute value </w:t>
      </w:r>
      <w:r w:rsidR="0018472F" w:rsidRPr="00B707A7">
        <w:rPr>
          <w:rFonts w:ascii="Times New Roman" w:hAnsi="Times New Roman" w:cs="Times New Roman"/>
          <w:sz w:val="20"/>
          <w:szCs w:val="20"/>
        </w:rPr>
        <w:t xml:space="preserve">is </w:t>
      </w:r>
      <w:r>
        <w:rPr>
          <w:rFonts w:ascii="Times New Roman" w:hAnsi="Times New Roman" w:cs="Times New Roman"/>
          <w:sz w:val="20"/>
          <w:szCs w:val="20"/>
        </w:rPr>
        <w:t xml:space="preserve">always </w:t>
      </w:r>
      <w:r w:rsidR="0018472F" w:rsidRPr="00B707A7">
        <w:rPr>
          <w:rFonts w:ascii="Times New Roman" w:hAnsi="Times New Roman" w:cs="Times New Roman"/>
          <w:sz w:val="20"/>
          <w:szCs w:val="20"/>
        </w:rPr>
        <w:t>negative</w:t>
      </w:r>
      <w:r>
        <w:rPr>
          <w:rFonts w:ascii="Times New Roman" w:hAnsi="Times New Roman" w:cs="Times New Roman"/>
          <w:sz w:val="20"/>
          <w:szCs w:val="20"/>
        </w:rPr>
        <w:t xml:space="preserve"> </w:t>
      </w:r>
      <w:r>
        <w:rPr>
          <w:rFonts w:ascii="Times New Roman" w:hAnsi="Times New Roman" w:cs="Times New Roman"/>
          <w:sz w:val="20"/>
          <w:szCs w:val="20"/>
          <w:lang w:val="en-GB" w:eastAsia="zh-CN"/>
        </w:rPr>
        <w:t>and</w:t>
      </w:r>
      <w:r w:rsidRPr="0080008F">
        <w:rPr>
          <w:rFonts w:ascii="Times New Roman" w:hAnsi="Times New Roman" w:cs="Times New Roman"/>
          <w:sz w:val="20"/>
          <w:szCs w:val="20"/>
          <w:lang w:val="en-GB" w:eastAsia="zh-CN"/>
        </w:rPr>
        <w:t xml:space="preserve"> observed when </w:t>
      </w:r>
      <w:r w:rsidR="005E2DE2">
        <w:rPr>
          <w:rFonts w:ascii="Times New Roman" w:hAnsi="Times New Roman" w:cs="Times New Roman"/>
          <w:sz w:val="20"/>
          <w:szCs w:val="20"/>
          <w:lang w:val="en-GB" w:eastAsia="zh-CN"/>
        </w:rPr>
        <w:t xml:space="preserve">the </w:t>
      </w:r>
      <w:r w:rsidRPr="0080008F">
        <w:rPr>
          <w:rFonts w:ascii="Times New Roman" w:hAnsi="Times New Roman" w:cs="Times New Roman"/>
          <w:sz w:val="20"/>
          <w:szCs w:val="20"/>
          <w:lang w:val="en-GB" w:eastAsia="zh-CN"/>
        </w:rPr>
        <w:t>Doppler shift is zero.</w:t>
      </w:r>
      <w:r w:rsidR="0018472F" w:rsidRPr="00B707A7">
        <w:rPr>
          <w:rFonts w:ascii="Times New Roman" w:hAnsi="Times New Roman" w:cs="Times New Roman"/>
          <w:sz w:val="20"/>
          <w:szCs w:val="20"/>
        </w:rPr>
        <w:t>.</w:t>
      </w:r>
    </w:p>
    <w:p w:rsidR="00F466F9" w:rsidRPr="00B707A7" w:rsidRDefault="0029596C" w:rsidP="00CE597B">
      <w:pPr>
        <w:pStyle w:val="Titre3"/>
        <w:numPr>
          <w:ilvl w:val="0"/>
          <w:numId w:val="0"/>
        </w:numPr>
        <w:overflowPunct/>
        <w:autoSpaceDE/>
        <w:autoSpaceDN/>
        <w:adjustRightInd/>
        <w:ind w:left="1170" w:hanging="1170"/>
        <w:textAlignment w:val="auto"/>
        <w:rPr>
          <w:rFonts w:cs="Times New Roman"/>
          <w:szCs w:val="20"/>
          <w:lang w:eastAsia="en-US"/>
        </w:rPr>
      </w:pPr>
      <w:r w:rsidRPr="00B707A7">
        <w:rPr>
          <w:rFonts w:cs="Times New Roman"/>
          <w:szCs w:val="20"/>
          <w:lang w:eastAsia="en-US"/>
        </w:rPr>
        <w:t>5</w:t>
      </w:r>
      <w:r w:rsidR="00F466F9" w:rsidRPr="00B707A7">
        <w:rPr>
          <w:rFonts w:cs="Times New Roman"/>
          <w:szCs w:val="20"/>
          <w:lang w:eastAsia="en-US"/>
        </w:rPr>
        <w:t>.</w:t>
      </w:r>
      <w:r w:rsidRPr="00B707A7">
        <w:rPr>
          <w:rFonts w:cs="Times New Roman"/>
          <w:szCs w:val="20"/>
          <w:lang w:eastAsia="en-US"/>
        </w:rPr>
        <w:t>3</w:t>
      </w:r>
      <w:r w:rsidR="00F466F9" w:rsidRPr="00B707A7">
        <w:rPr>
          <w:rFonts w:cs="Times New Roman"/>
          <w:szCs w:val="20"/>
          <w:lang w:eastAsia="en-US"/>
        </w:rPr>
        <w:t xml:space="preserve">.5 Synthesis for each </w:t>
      </w:r>
      <w:r w:rsidR="00F466F9" w:rsidRPr="002F2BBC">
        <w:rPr>
          <w:rFonts w:cs="Times New Roman"/>
          <w:szCs w:val="20"/>
          <w:lang w:eastAsia="en-US"/>
        </w:rPr>
        <w:t>scenarios</w:t>
      </w:r>
    </w:p>
    <w:p w:rsidR="00017D31" w:rsidRPr="0065791E" w:rsidRDefault="00F12D6A" w:rsidP="00017D31">
      <w:pPr>
        <w:rPr>
          <w:rFonts w:ascii="Times New Roman" w:hAnsi="Times New Roman" w:cs="Times New Roman"/>
          <w:sz w:val="20"/>
          <w:szCs w:val="20"/>
          <w:lang w:val="en-GB" w:eastAsia="zh-CN"/>
        </w:rPr>
      </w:pPr>
      <w:r w:rsidRPr="00CE597B">
        <w:rPr>
          <w:rFonts w:ascii="Times New Roman" w:hAnsi="Times New Roman" w:cs="Times New Roman"/>
          <w:sz w:val="20"/>
          <w:szCs w:val="20"/>
          <w:lang w:val="en-GB" w:eastAsia="zh-CN"/>
        </w:rPr>
        <w:t xml:space="preserve">Following table summarises </w:t>
      </w:r>
      <w:r w:rsidR="00722DE1" w:rsidRPr="00CE597B">
        <w:rPr>
          <w:rFonts w:ascii="Times New Roman" w:hAnsi="Times New Roman" w:cs="Times New Roman"/>
          <w:sz w:val="20"/>
          <w:szCs w:val="20"/>
          <w:lang w:val="en-GB" w:eastAsia="zh-CN"/>
        </w:rPr>
        <w:t>the different Doppler shift</w:t>
      </w:r>
      <w:r w:rsidR="00AC7FBC">
        <w:rPr>
          <w:rFonts w:ascii="Times New Roman" w:hAnsi="Times New Roman" w:cs="Times New Roman"/>
          <w:sz w:val="20"/>
          <w:szCs w:val="20"/>
          <w:lang w:val="en-GB" w:eastAsia="zh-CN"/>
        </w:rPr>
        <w:t>,</w:t>
      </w:r>
      <w:r w:rsidR="00722DE1" w:rsidRPr="00CE597B">
        <w:rPr>
          <w:rFonts w:ascii="Times New Roman" w:hAnsi="Times New Roman" w:cs="Times New Roman"/>
          <w:sz w:val="20"/>
          <w:szCs w:val="20"/>
          <w:lang w:val="en-GB" w:eastAsia="zh-CN"/>
        </w:rPr>
        <w:t xml:space="preserve"> </w:t>
      </w:r>
      <w:r w:rsidR="00AC7FBC" w:rsidRPr="003073BF">
        <w:rPr>
          <w:rFonts w:ascii="Times New Roman" w:hAnsi="Times New Roman" w:cs="Times New Roman"/>
          <w:sz w:val="20"/>
          <w:szCs w:val="20"/>
          <w:lang w:val="en-GB" w:eastAsia="zh-CN"/>
        </w:rPr>
        <w:t xml:space="preserve">Doppler Shift variation </w:t>
      </w:r>
      <w:r w:rsidR="00722DE1" w:rsidRPr="00CE597B">
        <w:rPr>
          <w:rFonts w:ascii="Times New Roman" w:hAnsi="Times New Roman" w:cs="Times New Roman"/>
          <w:sz w:val="20"/>
          <w:szCs w:val="20"/>
          <w:lang w:val="en-GB" w:eastAsia="zh-CN"/>
        </w:rPr>
        <w:t>and propagation delays</w:t>
      </w:r>
      <w:r w:rsidR="00017D31">
        <w:rPr>
          <w:rFonts w:ascii="Times New Roman" w:hAnsi="Times New Roman" w:cs="Times New Roman"/>
          <w:sz w:val="20"/>
          <w:szCs w:val="20"/>
          <w:lang w:val="en-GB" w:eastAsia="zh-CN"/>
        </w:rPr>
        <w:t xml:space="preserve">. </w:t>
      </w:r>
      <w:r w:rsidR="00017D31" w:rsidRPr="0065791E">
        <w:rPr>
          <w:rFonts w:ascii="Times New Roman" w:hAnsi="Times New Roman" w:cs="Times New Roman"/>
          <w:sz w:val="20"/>
          <w:szCs w:val="20"/>
          <w:lang w:val="en-GB" w:eastAsia="zh-CN"/>
        </w:rPr>
        <w:t>The main impairments are the Doppler shifts and Doppler variation in deployment scenarios D3 and D4. (Non-geostationary platforms at 600 km)</w:t>
      </w:r>
      <w:r w:rsidR="00017D31">
        <w:rPr>
          <w:rFonts w:ascii="Times New Roman" w:hAnsi="Times New Roman" w:cs="Times New Roman"/>
          <w:sz w:val="20"/>
          <w:szCs w:val="20"/>
          <w:lang w:val="en-GB" w:eastAsia="zh-CN"/>
        </w:rPr>
        <w:t>.</w:t>
      </w:r>
    </w:p>
    <w:p w:rsidR="00F466F9" w:rsidRPr="00CE597B" w:rsidRDefault="00F466F9" w:rsidP="00F466F9">
      <w:pPr>
        <w:rPr>
          <w:rFonts w:ascii="Times New Roman" w:hAnsi="Times New Roman" w:cs="Times New Roman"/>
          <w:sz w:val="20"/>
          <w:szCs w:val="20"/>
          <w:lang w:val="en-GB" w:eastAsia="zh-CN"/>
        </w:rPr>
      </w:pPr>
    </w:p>
    <w:p w:rsidR="0035455A" w:rsidRPr="00565CA6" w:rsidRDefault="0035455A" w:rsidP="00F84446">
      <w:pPr>
        <w:pStyle w:val="Lgende"/>
      </w:pPr>
      <w:r w:rsidRPr="00565CA6">
        <w:t xml:space="preserve">Table </w:t>
      </w:r>
      <w:r w:rsidRPr="00F36F32">
        <w:fldChar w:fldCharType="begin"/>
      </w:r>
      <w:r w:rsidRPr="00565CA6">
        <w:instrText xml:space="preserve"> SEQ Table \* ARABIC </w:instrText>
      </w:r>
      <w:r w:rsidRPr="00F36F32">
        <w:fldChar w:fldCharType="separate"/>
      </w:r>
      <w:r w:rsidRPr="00565CA6">
        <w:rPr>
          <w:noProof/>
        </w:rPr>
        <w:t>14</w:t>
      </w:r>
      <w:r w:rsidRPr="00F36F32">
        <w:fldChar w:fldCharType="end"/>
      </w:r>
      <w:r w:rsidRPr="00565CA6">
        <w:t>: Summary of Doppler shift</w:t>
      </w:r>
      <w:r w:rsidR="00AC7FBC">
        <w:t xml:space="preserve">, Doppler Shift variation </w:t>
      </w:r>
      <w:r w:rsidRPr="00565CA6">
        <w:t>and propagation delay</w:t>
      </w:r>
      <w:r w:rsidR="00AC7FBC">
        <w:t xml:space="preserve"> for LEO at 600 km, GEO and HAPS</w:t>
      </w:r>
    </w:p>
    <w:tbl>
      <w:tblPr>
        <w:tblStyle w:val="Grilledutableau"/>
        <w:tblW w:w="0" w:type="auto"/>
        <w:tblLook w:val="04A0" w:firstRow="1" w:lastRow="0" w:firstColumn="1" w:lastColumn="0" w:noHBand="0" w:noVBand="1"/>
      </w:tblPr>
      <w:tblGrid>
        <w:gridCol w:w="1345"/>
        <w:gridCol w:w="1438"/>
        <w:gridCol w:w="1272"/>
        <w:gridCol w:w="1272"/>
        <w:gridCol w:w="1272"/>
        <w:gridCol w:w="1272"/>
        <w:gridCol w:w="1749"/>
      </w:tblGrid>
      <w:tr w:rsidR="004F6AF1" w:rsidRPr="002F2BBC" w:rsidTr="00F12946">
        <w:tc>
          <w:tcPr>
            <w:tcW w:w="1420" w:type="dxa"/>
          </w:tcPr>
          <w:p w:rsidR="00DF582C" w:rsidRPr="00CE597B" w:rsidRDefault="00DF582C" w:rsidP="00F466F9">
            <w:pPr>
              <w:rPr>
                <w:rFonts w:ascii="Times New Roman" w:hAnsi="Times New Roman" w:cs="Times New Roman"/>
                <w:sz w:val="20"/>
                <w:szCs w:val="20"/>
                <w:lang w:val="en-GB" w:eastAsia="zh-CN"/>
              </w:rPr>
            </w:pPr>
          </w:p>
        </w:tc>
        <w:tc>
          <w:tcPr>
            <w:tcW w:w="1513" w:type="dxa"/>
            <w:vAlign w:val="center"/>
          </w:tcPr>
          <w:p w:rsidR="00DF582C" w:rsidRPr="00E90CC9" w:rsidRDefault="00DF582C" w:rsidP="00F84446">
            <w:pPr>
              <w:jc w:val="center"/>
              <w:rPr>
                <w:rFonts w:ascii="Times New Roman" w:hAnsi="Times New Roman" w:cs="Times New Roman"/>
                <w:sz w:val="20"/>
                <w:szCs w:val="20"/>
                <w:lang w:val="en-GB" w:eastAsia="zh-CN"/>
              </w:rPr>
            </w:pPr>
            <w:r w:rsidRPr="002F2BBC">
              <w:rPr>
                <w:rFonts w:ascii="Times New Roman" w:eastAsia="Malgun Gothic" w:hAnsi="Times New Roman" w:cs="Times New Roman"/>
                <w:sz w:val="20"/>
                <w:szCs w:val="20"/>
              </w:rPr>
              <w:t>Deployment-D1</w:t>
            </w:r>
          </w:p>
        </w:tc>
        <w:tc>
          <w:tcPr>
            <w:tcW w:w="1233" w:type="dxa"/>
            <w:vAlign w:val="center"/>
          </w:tcPr>
          <w:p w:rsidR="00DF582C" w:rsidRPr="003A77AC" w:rsidRDefault="00DF582C" w:rsidP="00F84446">
            <w:pPr>
              <w:jc w:val="center"/>
              <w:rPr>
                <w:rFonts w:ascii="Times New Roman" w:hAnsi="Times New Roman" w:cs="Times New Roman"/>
                <w:sz w:val="20"/>
                <w:szCs w:val="20"/>
                <w:lang w:val="en-GB" w:eastAsia="zh-CN"/>
              </w:rPr>
            </w:pPr>
            <w:r w:rsidRPr="00E90CC9">
              <w:rPr>
                <w:rFonts w:ascii="Times New Roman" w:eastAsia="Malgun Gothic" w:hAnsi="Times New Roman" w:cs="Times New Roman"/>
                <w:sz w:val="20"/>
                <w:szCs w:val="20"/>
              </w:rPr>
              <w:t>Deployment-D2</w:t>
            </w:r>
          </w:p>
        </w:tc>
        <w:tc>
          <w:tcPr>
            <w:tcW w:w="1202" w:type="dxa"/>
            <w:vAlign w:val="center"/>
          </w:tcPr>
          <w:p w:rsidR="00DF582C" w:rsidRPr="003A77AC" w:rsidRDefault="00DF582C" w:rsidP="00F84446">
            <w:pPr>
              <w:jc w:val="center"/>
              <w:rPr>
                <w:rFonts w:ascii="Times New Roman" w:hAnsi="Times New Roman" w:cs="Times New Roman"/>
                <w:sz w:val="20"/>
                <w:szCs w:val="20"/>
                <w:lang w:val="en-GB" w:eastAsia="zh-CN"/>
              </w:rPr>
            </w:pPr>
            <w:r w:rsidRPr="003A77AC">
              <w:rPr>
                <w:rFonts w:ascii="Times New Roman" w:eastAsia="Malgun Gothic" w:hAnsi="Times New Roman" w:cs="Times New Roman"/>
                <w:sz w:val="20"/>
                <w:szCs w:val="20"/>
              </w:rPr>
              <w:t>Deployment-D3</w:t>
            </w:r>
          </w:p>
        </w:tc>
        <w:tc>
          <w:tcPr>
            <w:tcW w:w="1202" w:type="dxa"/>
            <w:vAlign w:val="center"/>
          </w:tcPr>
          <w:p w:rsidR="00DF582C" w:rsidRPr="002F2BBC" w:rsidRDefault="00DF582C" w:rsidP="00F84446">
            <w:pPr>
              <w:jc w:val="center"/>
              <w:rPr>
                <w:rFonts w:ascii="Times New Roman" w:hAnsi="Times New Roman" w:cs="Times New Roman"/>
                <w:sz w:val="20"/>
                <w:szCs w:val="20"/>
                <w:lang w:val="en-GB" w:eastAsia="zh-CN"/>
              </w:rPr>
            </w:pPr>
            <w:r w:rsidRPr="002F2BBC">
              <w:rPr>
                <w:rFonts w:ascii="Times New Roman" w:eastAsia="Malgun Gothic" w:hAnsi="Times New Roman" w:cs="Times New Roman"/>
                <w:sz w:val="20"/>
                <w:szCs w:val="20"/>
              </w:rPr>
              <w:t>Deployment-D4</w:t>
            </w:r>
          </w:p>
        </w:tc>
        <w:tc>
          <w:tcPr>
            <w:tcW w:w="1233" w:type="dxa"/>
            <w:vAlign w:val="center"/>
          </w:tcPr>
          <w:p w:rsidR="00DF582C" w:rsidRPr="002F2BBC" w:rsidRDefault="00DF582C" w:rsidP="00F84446">
            <w:pPr>
              <w:jc w:val="center"/>
              <w:rPr>
                <w:rFonts w:ascii="Times New Roman" w:hAnsi="Times New Roman" w:cs="Times New Roman"/>
                <w:sz w:val="20"/>
                <w:szCs w:val="20"/>
                <w:lang w:val="en-GB" w:eastAsia="zh-CN"/>
              </w:rPr>
            </w:pPr>
            <w:r w:rsidRPr="002F2BBC">
              <w:rPr>
                <w:rFonts w:ascii="Times New Roman" w:eastAsia="Malgun Gothic" w:hAnsi="Times New Roman" w:cs="Times New Roman"/>
                <w:sz w:val="20"/>
                <w:szCs w:val="20"/>
              </w:rPr>
              <w:t>Deployment-D5</w:t>
            </w:r>
          </w:p>
        </w:tc>
        <w:tc>
          <w:tcPr>
            <w:tcW w:w="1817" w:type="dxa"/>
          </w:tcPr>
          <w:p w:rsidR="00DF582C" w:rsidRPr="002F2BBC" w:rsidRDefault="00DF582C" w:rsidP="00F84446">
            <w:pPr>
              <w:jc w:val="cente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Cellular ( 10 km Radius)</w:t>
            </w:r>
          </w:p>
        </w:tc>
      </w:tr>
      <w:tr w:rsidR="004F6AF1" w:rsidRPr="002F2BBC" w:rsidTr="00F12946">
        <w:tc>
          <w:tcPr>
            <w:tcW w:w="1420" w:type="dxa"/>
          </w:tcPr>
          <w:p w:rsidR="008A58CB" w:rsidRPr="002F2BBC" w:rsidRDefault="008A58CB" w:rsidP="00503F8C">
            <w:pP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 xml:space="preserve">Platform orbit and altitude when </w:t>
            </w:r>
            <w:r w:rsidR="00503F8C" w:rsidRPr="002F2BBC">
              <w:rPr>
                <w:rFonts w:ascii="Times New Roman" w:hAnsi="Times New Roman" w:cs="Times New Roman"/>
                <w:sz w:val="20"/>
                <w:szCs w:val="20"/>
                <w:lang w:val="en-GB" w:eastAsia="zh-CN"/>
              </w:rPr>
              <w:t>relevant</w:t>
            </w:r>
          </w:p>
        </w:tc>
        <w:tc>
          <w:tcPr>
            <w:tcW w:w="1513" w:type="dxa"/>
          </w:tcPr>
          <w:p w:rsidR="008A58CB" w:rsidRPr="002F2BBC" w:rsidRDefault="008A58CB" w:rsidP="00F84446">
            <w:pPr>
              <w:jc w:val="center"/>
              <w:rPr>
                <w:rFonts w:ascii="Times New Roman" w:eastAsia="Malgun Gothic" w:hAnsi="Times New Roman" w:cs="Times New Roman"/>
                <w:sz w:val="20"/>
                <w:szCs w:val="20"/>
              </w:rPr>
            </w:pPr>
            <w:r w:rsidRPr="002F2BBC">
              <w:rPr>
                <w:rFonts w:ascii="Times New Roman" w:hAnsi="Times New Roman" w:cs="Times New Roman"/>
                <w:sz w:val="20"/>
                <w:szCs w:val="20"/>
              </w:rPr>
              <w:t>GEO at 35 786 km</w:t>
            </w:r>
          </w:p>
        </w:tc>
        <w:tc>
          <w:tcPr>
            <w:tcW w:w="1233" w:type="dxa"/>
          </w:tcPr>
          <w:p w:rsidR="008A58CB" w:rsidRPr="002F2BBC" w:rsidRDefault="008A58CB" w:rsidP="00F84446">
            <w:pPr>
              <w:jc w:val="center"/>
              <w:rPr>
                <w:rFonts w:ascii="Times New Roman" w:eastAsia="Malgun Gothic" w:hAnsi="Times New Roman" w:cs="Times New Roman"/>
                <w:sz w:val="20"/>
                <w:szCs w:val="20"/>
              </w:rPr>
            </w:pPr>
            <w:r w:rsidRPr="002F2BBC">
              <w:rPr>
                <w:rFonts w:ascii="Times New Roman" w:hAnsi="Times New Roman" w:cs="Times New Roman"/>
                <w:sz w:val="20"/>
                <w:szCs w:val="20"/>
              </w:rPr>
              <w:t>GEO at 35 786 km</w:t>
            </w:r>
          </w:p>
        </w:tc>
        <w:tc>
          <w:tcPr>
            <w:tcW w:w="1202" w:type="dxa"/>
          </w:tcPr>
          <w:p w:rsidR="008A58CB" w:rsidRPr="002F2BBC" w:rsidRDefault="008A58CB" w:rsidP="00F84446">
            <w:pPr>
              <w:jc w:val="center"/>
              <w:rPr>
                <w:rFonts w:ascii="Times New Roman" w:eastAsia="Malgun Gothic" w:hAnsi="Times New Roman" w:cs="Times New Roman"/>
                <w:sz w:val="20"/>
                <w:szCs w:val="20"/>
              </w:rPr>
            </w:pPr>
            <w:r w:rsidRPr="002F2BBC">
              <w:rPr>
                <w:rFonts w:ascii="Times New Roman" w:hAnsi="Times New Roman" w:cs="Times New Roman"/>
                <w:sz w:val="20"/>
                <w:szCs w:val="20"/>
              </w:rPr>
              <w:t>Non-GEO down to 600 km</w:t>
            </w:r>
          </w:p>
        </w:tc>
        <w:tc>
          <w:tcPr>
            <w:tcW w:w="1202" w:type="dxa"/>
          </w:tcPr>
          <w:p w:rsidR="008A58CB" w:rsidRPr="002F2BBC" w:rsidRDefault="008A58CB" w:rsidP="00F84446">
            <w:pPr>
              <w:jc w:val="center"/>
              <w:rPr>
                <w:rFonts w:ascii="Times New Roman" w:eastAsia="Malgun Gothic" w:hAnsi="Times New Roman" w:cs="Times New Roman"/>
                <w:sz w:val="20"/>
                <w:szCs w:val="20"/>
              </w:rPr>
            </w:pPr>
            <w:r w:rsidRPr="002F2BBC">
              <w:rPr>
                <w:rFonts w:ascii="Times New Roman" w:hAnsi="Times New Roman" w:cs="Times New Roman"/>
                <w:sz w:val="20"/>
                <w:szCs w:val="20"/>
              </w:rPr>
              <w:t>Non-GEO down to 600 km</w:t>
            </w:r>
          </w:p>
        </w:tc>
        <w:tc>
          <w:tcPr>
            <w:tcW w:w="1233" w:type="dxa"/>
          </w:tcPr>
          <w:p w:rsidR="008A58CB" w:rsidRPr="002F2BBC" w:rsidRDefault="008A58CB" w:rsidP="00F84446">
            <w:pPr>
              <w:jc w:val="center"/>
              <w:rPr>
                <w:rFonts w:ascii="Times New Roman" w:eastAsia="Malgun Gothic" w:hAnsi="Times New Roman" w:cs="Times New Roman"/>
                <w:sz w:val="20"/>
                <w:szCs w:val="20"/>
              </w:rPr>
            </w:pPr>
            <w:r w:rsidRPr="002F2BBC">
              <w:rPr>
                <w:rFonts w:ascii="Times New Roman" w:hAnsi="Times New Roman" w:cs="Times New Roman"/>
                <w:sz w:val="20"/>
                <w:szCs w:val="20"/>
              </w:rPr>
              <w:t>Airborne vehicle up to 20 km</w:t>
            </w:r>
          </w:p>
        </w:tc>
        <w:tc>
          <w:tcPr>
            <w:tcW w:w="1817" w:type="dxa"/>
          </w:tcPr>
          <w:p w:rsidR="008A58CB" w:rsidRPr="002F2BBC" w:rsidRDefault="008A58CB" w:rsidP="00F84446">
            <w:pPr>
              <w:jc w:val="center"/>
              <w:rPr>
                <w:rFonts w:ascii="Times New Roman" w:hAnsi="Times New Roman" w:cs="Times New Roman"/>
                <w:sz w:val="20"/>
                <w:szCs w:val="20"/>
                <w:lang w:val="en-GB" w:eastAsia="zh-CN"/>
              </w:rPr>
            </w:pPr>
          </w:p>
        </w:tc>
      </w:tr>
      <w:tr w:rsidR="006B5F83" w:rsidRPr="002F2BBC" w:rsidTr="00CC5D74">
        <w:tc>
          <w:tcPr>
            <w:tcW w:w="1420" w:type="dxa"/>
          </w:tcPr>
          <w:p w:rsidR="006B5F83" w:rsidRPr="002F2BBC" w:rsidRDefault="006B5F83" w:rsidP="00CC5D74">
            <w:pP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 xml:space="preserve">Frequency band </w:t>
            </w:r>
          </w:p>
        </w:tc>
        <w:tc>
          <w:tcPr>
            <w:tcW w:w="1513" w:type="dxa"/>
          </w:tcPr>
          <w:p w:rsidR="006B5F83" w:rsidRPr="002F2BBC" w:rsidRDefault="006B5F83" w:rsidP="00CC5D74">
            <w:pPr>
              <w:jc w:val="center"/>
              <w:rPr>
                <w:rFonts w:ascii="Times New Roman" w:hAnsi="Times New Roman" w:cs="Times New Roman"/>
                <w:sz w:val="20"/>
                <w:szCs w:val="20"/>
                <w:lang w:val="en-GB" w:eastAsia="zh-CN"/>
              </w:rPr>
            </w:pPr>
            <w:proofErr w:type="spellStart"/>
            <w:r w:rsidRPr="002F2BBC">
              <w:rPr>
                <w:rFonts w:ascii="Times New Roman" w:hAnsi="Times New Roman" w:cs="Times New Roman"/>
                <w:sz w:val="20"/>
                <w:szCs w:val="20"/>
                <w:lang w:val="en-GB" w:eastAsia="zh-CN"/>
              </w:rPr>
              <w:t>Ka</w:t>
            </w:r>
            <w:proofErr w:type="spellEnd"/>
            <w:r w:rsidRPr="002F2BBC">
              <w:rPr>
                <w:rFonts w:ascii="Times New Roman" w:hAnsi="Times New Roman" w:cs="Times New Roman"/>
                <w:sz w:val="20"/>
                <w:szCs w:val="20"/>
                <w:lang w:val="en-GB" w:eastAsia="zh-CN"/>
              </w:rPr>
              <w:t xml:space="preserve"> band</w:t>
            </w:r>
          </w:p>
        </w:tc>
        <w:tc>
          <w:tcPr>
            <w:tcW w:w="1233" w:type="dxa"/>
          </w:tcPr>
          <w:p w:rsidR="006B5F83" w:rsidRPr="002F2BBC" w:rsidRDefault="006B5F83" w:rsidP="00CC5D74">
            <w:pPr>
              <w:jc w:val="cente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S band</w:t>
            </w:r>
          </w:p>
        </w:tc>
        <w:tc>
          <w:tcPr>
            <w:tcW w:w="1202" w:type="dxa"/>
          </w:tcPr>
          <w:p w:rsidR="006B5F83" w:rsidRPr="002F2BBC" w:rsidRDefault="00B707A7" w:rsidP="00CC5D74">
            <w:pPr>
              <w:jc w:val="cente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S band</w:t>
            </w:r>
          </w:p>
        </w:tc>
        <w:tc>
          <w:tcPr>
            <w:tcW w:w="1202" w:type="dxa"/>
          </w:tcPr>
          <w:p w:rsidR="006B5F83" w:rsidRPr="002F2BBC" w:rsidRDefault="00B707A7" w:rsidP="00CC5D74">
            <w:pPr>
              <w:jc w:val="center"/>
              <w:rPr>
                <w:rFonts w:ascii="Times New Roman" w:hAnsi="Times New Roman" w:cs="Times New Roman"/>
                <w:sz w:val="20"/>
                <w:szCs w:val="20"/>
                <w:lang w:val="en-GB" w:eastAsia="zh-CN"/>
              </w:rPr>
            </w:pPr>
            <w:proofErr w:type="spellStart"/>
            <w:r w:rsidRPr="002F2BBC">
              <w:rPr>
                <w:rFonts w:ascii="Times New Roman" w:hAnsi="Times New Roman" w:cs="Times New Roman"/>
                <w:sz w:val="20"/>
                <w:szCs w:val="20"/>
                <w:lang w:val="en-GB" w:eastAsia="zh-CN"/>
              </w:rPr>
              <w:t>Ka</w:t>
            </w:r>
            <w:proofErr w:type="spellEnd"/>
            <w:r w:rsidRPr="002F2BBC">
              <w:rPr>
                <w:rFonts w:ascii="Times New Roman" w:hAnsi="Times New Roman" w:cs="Times New Roman"/>
                <w:sz w:val="20"/>
                <w:szCs w:val="20"/>
                <w:lang w:val="en-GB" w:eastAsia="zh-CN"/>
              </w:rPr>
              <w:t xml:space="preserve"> band</w:t>
            </w:r>
          </w:p>
        </w:tc>
        <w:tc>
          <w:tcPr>
            <w:tcW w:w="1233" w:type="dxa"/>
          </w:tcPr>
          <w:p w:rsidR="006B5F83" w:rsidRPr="002F2BBC" w:rsidRDefault="00B707A7" w:rsidP="00CC5D74">
            <w:pPr>
              <w:jc w:val="cente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S band (Below 6 GHz)</w:t>
            </w:r>
          </w:p>
        </w:tc>
        <w:tc>
          <w:tcPr>
            <w:tcW w:w="1817" w:type="dxa"/>
          </w:tcPr>
          <w:p w:rsidR="006B5F83" w:rsidRPr="002F2BBC" w:rsidRDefault="007629C1" w:rsidP="00CC5D74">
            <w:pPr>
              <w:jc w:val="cente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S band</w:t>
            </w:r>
          </w:p>
        </w:tc>
      </w:tr>
      <w:tr w:rsidR="004F6AF1" w:rsidRPr="002F2BBC" w:rsidTr="00F12946">
        <w:tc>
          <w:tcPr>
            <w:tcW w:w="1420" w:type="dxa"/>
          </w:tcPr>
          <w:p w:rsidR="003C3CCE" w:rsidRPr="00E90CC9" w:rsidRDefault="003C3CCE" w:rsidP="00503F8C">
            <w:pP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 xml:space="preserve">Max </w:t>
            </w:r>
            <w:r w:rsidR="00503F8C" w:rsidRPr="002F2BBC">
              <w:rPr>
                <w:rFonts w:ascii="Times New Roman" w:hAnsi="Times New Roman" w:cs="Times New Roman"/>
                <w:sz w:val="20"/>
                <w:szCs w:val="20"/>
                <w:lang w:val="en-GB" w:eastAsia="zh-CN"/>
              </w:rPr>
              <w:t xml:space="preserve">One way </w:t>
            </w:r>
            <w:r w:rsidRPr="002F2BBC">
              <w:rPr>
                <w:rFonts w:ascii="Times New Roman" w:hAnsi="Times New Roman" w:cs="Times New Roman"/>
                <w:sz w:val="20"/>
                <w:szCs w:val="20"/>
                <w:lang w:val="en-GB" w:eastAsia="zh-CN"/>
              </w:rPr>
              <w:t>Propagation delay (</w:t>
            </w:r>
            <w:proofErr w:type="spellStart"/>
            <w:r w:rsidRPr="002F2BBC">
              <w:rPr>
                <w:rFonts w:ascii="Times New Roman" w:hAnsi="Times New Roman" w:cs="Times New Roman"/>
                <w:sz w:val="20"/>
                <w:szCs w:val="20"/>
                <w:lang w:val="en-GB" w:eastAsia="zh-CN"/>
              </w:rPr>
              <w:t>ms</w:t>
            </w:r>
            <w:proofErr w:type="spellEnd"/>
            <w:r w:rsidRPr="002F2BBC">
              <w:rPr>
                <w:rFonts w:ascii="Times New Roman" w:hAnsi="Times New Roman" w:cs="Times New Roman"/>
                <w:sz w:val="20"/>
                <w:szCs w:val="20"/>
                <w:lang w:val="en-GB" w:eastAsia="zh-CN"/>
              </w:rPr>
              <w:t xml:space="preserve">) </w:t>
            </w:r>
          </w:p>
        </w:tc>
        <w:tc>
          <w:tcPr>
            <w:tcW w:w="1513" w:type="dxa"/>
          </w:tcPr>
          <w:p w:rsidR="00F93C1D" w:rsidRPr="003A77AC" w:rsidRDefault="000A24C7" w:rsidP="00F93C1D">
            <w:pPr>
              <w:jc w:val="center"/>
              <w:rPr>
                <w:rFonts w:ascii="Times New Roman" w:hAnsi="Times New Roman" w:cs="Times New Roman"/>
                <w:sz w:val="20"/>
                <w:szCs w:val="20"/>
                <w:lang w:val="en-GB" w:eastAsia="zh-CN"/>
              </w:rPr>
            </w:pPr>
            <w:proofErr w:type="spellStart"/>
            <w:r w:rsidRPr="003A77AC">
              <w:rPr>
                <w:rFonts w:ascii="Times New Roman" w:hAnsi="Times New Roman" w:cs="Times New Roman"/>
                <w:sz w:val="20"/>
                <w:szCs w:val="20"/>
                <w:lang w:val="en-GB" w:eastAsia="zh-CN"/>
              </w:rPr>
              <w:t>Bentpipe</w:t>
            </w:r>
            <w:proofErr w:type="spellEnd"/>
            <w:r w:rsidRPr="003A77AC">
              <w:rPr>
                <w:rFonts w:ascii="Times New Roman" w:hAnsi="Times New Roman" w:cs="Times New Roman"/>
                <w:sz w:val="20"/>
                <w:szCs w:val="20"/>
                <w:lang w:val="en-GB" w:eastAsia="zh-CN"/>
              </w:rPr>
              <w:t xml:space="preserve">: </w:t>
            </w:r>
            <w:r w:rsidR="003C3CCE" w:rsidRPr="003A77AC">
              <w:rPr>
                <w:rFonts w:ascii="Times New Roman" w:hAnsi="Times New Roman" w:cs="Times New Roman"/>
                <w:sz w:val="20"/>
                <w:szCs w:val="20"/>
                <w:lang w:val="en-GB" w:eastAsia="zh-CN"/>
              </w:rPr>
              <w:t>272</w:t>
            </w:r>
            <w:r w:rsidR="005D5B47" w:rsidRPr="003A77AC">
              <w:rPr>
                <w:rFonts w:ascii="Times New Roman" w:hAnsi="Times New Roman" w:cs="Times New Roman"/>
                <w:sz w:val="20"/>
                <w:szCs w:val="20"/>
                <w:lang w:val="en-GB" w:eastAsia="zh-CN"/>
              </w:rPr>
              <w:t>.</w:t>
            </w:r>
            <w:r w:rsidR="003C3CCE" w:rsidRPr="003A77AC">
              <w:rPr>
                <w:rFonts w:ascii="Times New Roman" w:hAnsi="Times New Roman" w:cs="Times New Roman"/>
                <w:sz w:val="20"/>
                <w:szCs w:val="20"/>
                <w:lang w:val="en-GB" w:eastAsia="zh-CN"/>
              </w:rPr>
              <w:t>37</w:t>
            </w:r>
            <w:r w:rsidR="00C31501">
              <w:rPr>
                <w:rFonts w:ascii="Times New Roman" w:hAnsi="Times New Roman" w:cs="Times New Roman"/>
                <w:sz w:val="20"/>
                <w:szCs w:val="20"/>
                <w:lang w:val="en-GB" w:eastAsia="zh-CN"/>
              </w:rPr>
              <w:t xml:space="preserve"> </w:t>
            </w:r>
            <w:proofErr w:type="spellStart"/>
            <w:r w:rsidR="00C31501">
              <w:rPr>
                <w:rFonts w:ascii="Times New Roman" w:hAnsi="Times New Roman" w:cs="Times New Roman"/>
                <w:sz w:val="20"/>
                <w:szCs w:val="20"/>
                <w:lang w:val="en-GB" w:eastAsia="zh-CN"/>
              </w:rPr>
              <w:t>ms</w:t>
            </w:r>
            <w:proofErr w:type="spellEnd"/>
          </w:p>
          <w:p w:rsidR="000A24C7" w:rsidRPr="002F2BBC" w:rsidRDefault="000A24C7" w:rsidP="00C31501">
            <w:pPr>
              <w:jc w:val="center"/>
              <w:rPr>
                <w:rFonts w:ascii="Times New Roman" w:hAnsi="Times New Roman" w:cs="Times New Roman"/>
                <w:sz w:val="20"/>
                <w:szCs w:val="20"/>
                <w:lang w:val="en-GB" w:eastAsia="zh-CN"/>
              </w:rPr>
            </w:pPr>
            <w:proofErr w:type="spellStart"/>
            <w:r w:rsidRPr="002F2BBC">
              <w:rPr>
                <w:rFonts w:ascii="Times New Roman" w:hAnsi="Times New Roman" w:cs="Times New Roman"/>
                <w:sz w:val="20"/>
                <w:szCs w:val="20"/>
                <w:lang w:val="en-GB" w:eastAsia="zh-CN"/>
              </w:rPr>
              <w:t>gNB</w:t>
            </w:r>
            <w:proofErr w:type="spellEnd"/>
            <w:r w:rsidRPr="002F2BBC">
              <w:rPr>
                <w:rFonts w:ascii="Times New Roman" w:hAnsi="Times New Roman" w:cs="Times New Roman"/>
                <w:sz w:val="20"/>
                <w:szCs w:val="20"/>
                <w:lang w:val="en-GB" w:eastAsia="zh-CN"/>
              </w:rPr>
              <w:t xml:space="preserve"> on board: </w:t>
            </w:r>
            <w:r w:rsidR="00C31501">
              <w:rPr>
                <w:rFonts w:ascii="Times New Roman" w:hAnsi="Times New Roman" w:cs="Times New Roman"/>
                <w:sz w:val="20"/>
                <w:szCs w:val="20"/>
                <w:lang w:val="en-GB" w:eastAsia="zh-CN"/>
              </w:rPr>
              <w:t xml:space="preserve">135.28 </w:t>
            </w:r>
            <w:proofErr w:type="spellStart"/>
            <w:r w:rsidR="00C31501">
              <w:rPr>
                <w:rFonts w:ascii="Times New Roman" w:hAnsi="Times New Roman" w:cs="Times New Roman"/>
                <w:sz w:val="20"/>
                <w:szCs w:val="20"/>
                <w:lang w:val="en-GB" w:eastAsia="zh-CN"/>
              </w:rPr>
              <w:t>ms</w:t>
            </w:r>
            <w:proofErr w:type="spellEnd"/>
          </w:p>
        </w:tc>
        <w:tc>
          <w:tcPr>
            <w:tcW w:w="1233" w:type="dxa"/>
          </w:tcPr>
          <w:p w:rsidR="00F93C1D" w:rsidRPr="00E90CC9" w:rsidRDefault="003C3CCE" w:rsidP="00F93C1D">
            <w:pPr>
              <w:jc w:val="cente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t>272</w:t>
            </w:r>
            <w:r w:rsidR="005D5B47" w:rsidRPr="00E90CC9">
              <w:rPr>
                <w:rFonts w:ascii="Times New Roman" w:hAnsi="Times New Roman" w:cs="Times New Roman"/>
                <w:sz w:val="20"/>
                <w:szCs w:val="20"/>
                <w:lang w:val="en-GB" w:eastAsia="zh-CN"/>
              </w:rPr>
              <w:t>.</w:t>
            </w:r>
            <w:r w:rsidRPr="00E90CC9">
              <w:rPr>
                <w:rFonts w:ascii="Times New Roman" w:hAnsi="Times New Roman" w:cs="Times New Roman"/>
                <w:sz w:val="20"/>
                <w:szCs w:val="20"/>
                <w:lang w:val="en-GB" w:eastAsia="zh-CN"/>
              </w:rPr>
              <w:t>37</w:t>
            </w:r>
            <w:r w:rsidR="00C31501">
              <w:rPr>
                <w:rFonts w:ascii="Times New Roman" w:hAnsi="Times New Roman" w:cs="Times New Roman"/>
                <w:sz w:val="20"/>
                <w:szCs w:val="20"/>
                <w:lang w:val="en-GB" w:eastAsia="zh-CN"/>
              </w:rPr>
              <w:t xml:space="preserve"> </w:t>
            </w:r>
            <w:proofErr w:type="spellStart"/>
            <w:r w:rsidR="00C31501">
              <w:rPr>
                <w:rFonts w:ascii="Times New Roman" w:hAnsi="Times New Roman" w:cs="Times New Roman"/>
                <w:sz w:val="20"/>
                <w:szCs w:val="20"/>
                <w:lang w:val="en-GB" w:eastAsia="zh-CN"/>
              </w:rPr>
              <w:t>ms</w:t>
            </w:r>
            <w:proofErr w:type="spellEnd"/>
          </w:p>
        </w:tc>
        <w:tc>
          <w:tcPr>
            <w:tcW w:w="1202" w:type="dxa"/>
          </w:tcPr>
          <w:p w:rsidR="003C3CCE" w:rsidRPr="00E90CC9" w:rsidRDefault="003C3CCE" w:rsidP="00F84446">
            <w:pPr>
              <w:jc w:val="cente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t>14</w:t>
            </w:r>
            <w:r w:rsidR="005D5B47" w:rsidRPr="00E90CC9">
              <w:rPr>
                <w:rFonts w:ascii="Times New Roman" w:hAnsi="Times New Roman" w:cs="Times New Roman"/>
                <w:sz w:val="20"/>
                <w:szCs w:val="20"/>
                <w:lang w:val="en-GB" w:eastAsia="zh-CN"/>
              </w:rPr>
              <w:t>.</w:t>
            </w:r>
            <w:r w:rsidRPr="00E90CC9">
              <w:rPr>
                <w:rFonts w:ascii="Times New Roman" w:hAnsi="Times New Roman" w:cs="Times New Roman"/>
                <w:sz w:val="20"/>
                <w:szCs w:val="20"/>
                <w:lang w:val="en-GB" w:eastAsia="zh-CN"/>
              </w:rPr>
              <w:t>204</w:t>
            </w:r>
            <w:r w:rsidR="00C31501">
              <w:rPr>
                <w:rFonts w:ascii="Times New Roman" w:hAnsi="Times New Roman" w:cs="Times New Roman"/>
                <w:sz w:val="20"/>
                <w:szCs w:val="20"/>
                <w:lang w:val="en-GB" w:eastAsia="zh-CN"/>
              </w:rPr>
              <w:t xml:space="preserve"> </w:t>
            </w:r>
            <w:proofErr w:type="spellStart"/>
            <w:r w:rsidR="00C31501">
              <w:rPr>
                <w:rFonts w:ascii="Times New Roman" w:hAnsi="Times New Roman" w:cs="Times New Roman"/>
                <w:sz w:val="20"/>
                <w:szCs w:val="20"/>
                <w:lang w:val="en-GB" w:eastAsia="zh-CN"/>
              </w:rPr>
              <w:t>ms</w:t>
            </w:r>
            <w:proofErr w:type="spellEnd"/>
          </w:p>
        </w:tc>
        <w:tc>
          <w:tcPr>
            <w:tcW w:w="1202" w:type="dxa"/>
          </w:tcPr>
          <w:p w:rsidR="003C3CCE" w:rsidRPr="003A77AC" w:rsidRDefault="003C3CCE" w:rsidP="00F84446">
            <w:pPr>
              <w:jc w:val="cente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14</w:t>
            </w:r>
            <w:r w:rsidR="005D5B47" w:rsidRPr="003A77AC">
              <w:rPr>
                <w:rFonts w:ascii="Times New Roman" w:hAnsi="Times New Roman" w:cs="Times New Roman"/>
                <w:sz w:val="20"/>
                <w:szCs w:val="20"/>
                <w:lang w:val="en-GB" w:eastAsia="zh-CN"/>
              </w:rPr>
              <w:t>.</w:t>
            </w:r>
            <w:r w:rsidRPr="003A77AC">
              <w:rPr>
                <w:rFonts w:ascii="Times New Roman" w:hAnsi="Times New Roman" w:cs="Times New Roman"/>
                <w:sz w:val="20"/>
                <w:szCs w:val="20"/>
                <w:lang w:val="en-GB" w:eastAsia="zh-CN"/>
              </w:rPr>
              <w:t>204</w:t>
            </w:r>
            <w:r w:rsidR="00C31501">
              <w:rPr>
                <w:rFonts w:ascii="Times New Roman" w:hAnsi="Times New Roman" w:cs="Times New Roman"/>
                <w:sz w:val="20"/>
                <w:szCs w:val="20"/>
                <w:lang w:val="en-GB" w:eastAsia="zh-CN"/>
              </w:rPr>
              <w:t xml:space="preserve"> </w:t>
            </w:r>
            <w:proofErr w:type="spellStart"/>
            <w:r w:rsidR="00C31501">
              <w:rPr>
                <w:rFonts w:ascii="Times New Roman" w:hAnsi="Times New Roman" w:cs="Times New Roman"/>
                <w:sz w:val="20"/>
                <w:szCs w:val="20"/>
                <w:lang w:val="en-GB" w:eastAsia="zh-CN"/>
              </w:rPr>
              <w:t>ms</w:t>
            </w:r>
            <w:proofErr w:type="spellEnd"/>
          </w:p>
        </w:tc>
        <w:tc>
          <w:tcPr>
            <w:tcW w:w="1233" w:type="dxa"/>
          </w:tcPr>
          <w:p w:rsidR="003C3CCE" w:rsidRPr="002F2BBC" w:rsidRDefault="00D5331E" w:rsidP="00F84446">
            <w:pPr>
              <w:jc w:val="cente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1</w:t>
            </w:r>
            <w:r w:rsidR="005D5B47" w:rsidRPr="003A77AC">
              <w:rPr>
                <w:rFonts w:ascii="Times New Roman" w:hAnsi="Times New Roman" w:cs="Times New Roman"/>
                <w:sz w:val="20"/>
                <w:szCs w:val="20"/>
                <w:lang w:val="en-GB" w:eastAsia="zh-CN"/>
              </w:rPr>
              <w:t>.</w:t>
            </w:r>
            <w:r w:rsidRPr="002F2BBC">
              <w:rPr>
                <w:rFonts w:ascii="Times New Roman" w:hAnsi="Times New Roman" w:cs="Times New Roman"/>
                <w:sz w:val="20"/>
                <w:szCs w:val="20"/>
                <w:lang w:val="en-GB" w:eastAsia="zh-CN"/>
              </w:rPr>
              <w:t>526</w:t>
            </w:r>
            <w:r w:rsidR="00C31501">
              <w:rPr>
                <w:rFonts w:ascii="Times New Roman" w:hAnsi="Times New Roman" w:cs="Times New Roman"/>
                <w:sz w:val="20"/>
                <w:szCs w:val="20"/>
                <w:lang w:val="en-GB" w:eastAsia="zh-CN"/>
              </w:rPr>
              <w:t xml:space="preserve"> </w:t>
            </w:r>
            <w:proofErr w:type="spellStart"/>
            <w:r w:rsidR="00C31501">
              <w:rPr>
                <w:rFonts w:ascii="Times New Roman" w:hAnsi="Times New Roman" w:cs="Times New Roman"/>
                <w:sz w:val="20"/>
                <w:szCs w:val="20"/>
                <w:lang w:val="en-GB" w:eastAsia="zh-CN"/>
              </w:rPr>
              <w:t>ms</w:t>
            </w:r>
            <w:proofErr w:type="spellEnd"/>
          </w:p>
        </w:tc>
        <w:tc>
          <w:tcPr>
            <w:tcW w:w="1817" w:type="dxa"/>
          </w:tcPr>
          <w:p w:rsidR="003C3CCE" w:rsidRPr="002F2BBC" w:rsidRDefault="00E92C97" w:rsidP="00F84446">
            <w:pPr>
              <w:jc w:val="cente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0</w:t>
            </w:r>
            <w:r w:rsidR="005D5B47" w:rsidRPr="002F2BBC">
              <w:rPr>
                <w:rFonts w:ascii="Times New Roman" w:hAnsi="Times New Roman" w:cs="Times New Roman"/>
                <w:sz w:val="20"/>
                <w:szCs w:val="20"/>
                <w:lang w:val="en-GB" w:eastAsia="zh-CN"/>
              </w:rPr>
              <w:t>.</w:t>
            </w:r>
            <w:r w:rsidRPr="002F2BBC">
              <w:rPr>
                <w:rFonts w:ascii="Times New Roman" w:hAnsi="Times New Roman" w:cs="Times New Roman"/>
                <w:sz w:val="20"/>
                <w:szCs w:val="20"/>
                <w:lang w:val="en-GB" w:eastAsia="zh-CN"/>
              </w:rPr>
              <w:t>03333</w:t>
            </w:r>
            <w:r w:rsidR="00C31501">
              <w:rPr>
                <w:rFonts w:ascii="Times New Roman" w:hAnsi="Times New Roman" w:cs="Times New Roman"/>
                <w:sz w:val="20"/>
                <w:szCs w:val="20"/>
                <w:lang w:val="en-GB" w:eastAsia="zh-CN"/>
              </w:rPr>
              <w:t xml:space="preserve"> </w:t>
            </w:r>
            <w:proofErr w:type="spellStart"/>
            <w:r w:rsidR="00C31501">
              <w:rPr>
                <w:rFonts w:ascii="Times New Roman" w:hAnsi="Times New Roman" w:cs="Times New Roman"/>
                <w:sz w:val="20"/>
                <w:szCs w:val="20"/>
                <w:lang w:val="en-GB" w:eastAsia="zh-CN"/>
              </w:rPr>
              <w:t>ms</w:t>
            </w:r>
            <w:proofErr w:type="spellEnd"/>
          </w:p>
        </w:tc>
      </w:tr>
      <w:tr w:rsidR="004F6AF1" w:rsidRPr="00E90CC9" w:rsidTr="00F12946">
        <w:trPr>
          <w:trHeight w:val="1182"/>
        </w:trPr>
        <w:tc>
          <w:tcPr>
            <w:tcW w:w="1420" w:type="dxa"/>
          </w:tcPr>
          <w:p w:rsidR="008F7D0F" w:rsidRPr="00E90CC9" w:rsidRDefault="008F7D0F" w:rsidP="00027C82">
            <w:pP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Max Differential delay</w:t>
            </w:r>
            <w:r w:rsidR="002A059C" w:rsidRPr="002F2BBC">
              <w:rPr>
                <w:rFonts w:ascii="Times New Roman" w:hAnsi="Times New Roman" w:cs="Times New Roman"/>
                <w:sz w:val="20"/>
                <w:szCs w:val="20"/>
                <w:lang w:val="en-GB" w:eastAsia="zh-CN"/>
              </w:rPr>
              <w:t xml:space="preserve"> (</w:t>
            </w:r>
            <w:proofErr w:type="spellStart"/>
            <w:r w:rsidR="002A059C" w:rsidRPr="002F2BBC">
              <w:rPr>
                <w:rFonts w:ascii="Times New Roman" w:hAnsi="Times New Roman" w:cs="Times New Roman"/>
                <w:sz w:val="20"/>
                <w:szCs w:val="20"/>
                <w:lang w:val="en-GB" w:eastAsia="zh-CN"/>
              </w:rPr>
              <w:t>ms</w:t>
            </w:r>
            <w:proofErr w:type="spellEnd"/>
            <w:r w:rsidR="002A059C" w:rsidRPr="002F2BBC">
              <w:rPr>
                <w:rFonts w:ascii="Times New Roman" w:hAnsi="Times New Roman" w:cs="Times New Roman"/>
                <w:sz w:val="20"/>
                <w:szCs w:val="20"/>
                <w:lang w:val="en-GB" w:eastAsia="zh-CN"/>
              </w:rPr>
              <w:t>)</w:t>
            </w:r>
            <w:r w:rsidR="003C3CCE" w:rsidRPr="002F2BBC">
              <w:rPr>
                <w:rFonts w:ascii="Times New Roman" w:hAnsi="Times New Roman" w:cs="Times New Roman"/>
                <w:sz w:val="20"/>
                <w:szCs w:val="20"/>
                <w:lang w:val="en-GB" w:eastAsia="zh-CN"/>
              </w:rPr>
              <w:t xml:space="preserve"> </w:t>
            </w:r>
          </w:p>
        </w:tc>
        <w:tc>
          <w:tcPr>
            <w:tcW w:w="1513" w:type="dxa"/>
          </w:tcPr>
          <w:p w:rsidR="008F7D0F" w:rsidRPr="002F2BBC" w:rsidRDefault="003C3CCE" w:rsidP="00027C82">
            <w:pPr>
              <w:jc w:val="cente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t>16</w:t>
            </w:r>
            <w:r w:rsidR="00027C82" w:rsidRPr="00E90CC9">
              <w:rPr>
                <w:rFonts w:ascii="Times New Roman" w:hAnsi="Times New Roman" w:cs="Times New Roman"/>
                <w:sz w:val="20"/>
                <w:szCs w:val="20"/>
                <w:lang w:val="en-GB" w:eastAsia="zh-CN"/>
              </w:rPr>
              <w:t xml:space="preserve"> (between Edge of satellite coverage and Nadir</w:t>
            </w:r>
            <w:r w:rsidR="00027C82" w:rsidRPr="002F2BBC">
              <w:rPr>
                <w:rFonts w:ascii="Times New Roman" w:hAnsi="Times New Roman" w:cs="Times New Roman"/>
                <w:sz w:val="20"/>
                <w:szCs w:val="20"/>
                <w:lang w:val="en-GB" w:eastAsia="zh-CN"/>
              </w:rPr>
              <w:t>)</w:t>
            </w:r>
          </w:p>
        </w:tc>
        <w:tc>
          <w:tcPr>
            <w:tcW w:w="1233" w:type="dxa"/>
          </w:tcPr>
          <w:p w:rsidR="008F7D0F" w:rsidRPr="00E90CC9" w:rsidRDefault="003C3CCE" w:rsidP="00F84446">
            <w:pPr>
              <w:jc w:val="cente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t>16</w:t>
            </w:r>
            <w:r w:rsidR="00027C82" w:rsidRPr="00E90CC9">
              <w:rPr>
                <w:rFonts w:ascii="Times New Roman" w:hAnsi="Times New Roman" w:cs="Times New Roman"/>
                <w:sz w:val="20"/>
                <w:szCs w:val="20"/>
                <w:lang w:val="en-GB" w:eastAsia="zh-CN"/>
              </w:rPr>
              <w:t xml:space="preserve"> (between Edge of satellite coverage and Nadir)</w:t>
            </w:r>
          </w:p>
        </w:tc>
        <w:tc>
          <w:tcPr>
            <w:tcW w:w="1202" w:type="dxa"/>
          </w:tcPr>
          <w:p w:rsidR="008F7D0F" w:rsidRPr="002F2BBC" w:rsidRDefault="003C3CCE" w:rsidP="00F84446">
            <w:pPr>
              <w:jc w:val="cente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4</w:t>
            </w:r>
            <w:r w:rsidR="005D5B47" w:rsidRPr="003A77AC">
              <w:rPr>
                <w:rFonts w:ascii="Times New Roman" w:hAnsi="Times New Roman" w:cs="Times New Roman"/>
                <w:sz w:val="20"/>
                <w:szCs w:val="20"/>
                <w:lang w:val="en-GB" w:eastAsia="zh-CN"/>
              </w:rPr>
              <w:t>.</w:t>
            </w:r>
            <w:r w:rsidRPr="003A77AC">
              <w:rPr>
                <w:rFonts w:ascii="Times New Roman" w:hAnsi="Times New Roman" w:cs="Times New Roman"/>
                <w:sz w:val="20"/>
                <w:szCs w:val="20"/>
                <w:lang w:val="en-GB" w:eastAsia="zh-CN"/>
              </w:rPr>
              <w:t>44</w:t>
            </w:r>
            <w:r w:rsidR="00027C82" w:rsidRPr="003A77AC">
              <w:rPr>
                <w:rFonts w:ascii="Times New Roman" w:hAnsi="Times New Roman" w:cs="Times New Roman"/>
                <w:sz w:val="20"/>
                <w:szCs w:val="20"/>
                <w:lang w:val="en-GB" w:eastAsia="zh-CN"/>
              </w:rPr>
              <w:t xml:space="preserve"> (between Edge of satellite coverage and Nadir)</w:t>
            </w:r>
          </w:p>
        </w:tc>
        <w:tc>
          <w:tcPr>
            <w:tcW w:w="1202" w:type="dxa"/>
          </w:tcPr>
          <w:p w:rsidR="008F7D0F" w:rsidRPr="002F2BBC" w:rsidRDefault="003C3CCE" w:rsidP="00F84446">
            <w:pPr>
              <w:jc w:val="cente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4</w:t>
            </w:r>
            <w:r w:rsidR="005D5B47" w:rsidRPr="002F2BBC">
              <w:rPr>
                <w:rFonts w:ascii="Times New Roman" w:hAnsi="Times New Roman" w:cs="Times New Roman"/>
                <w:sz w:val="20"/>
                <w:szCs w:val="20"/>
                <w:lang w:val="en-GB" w:eastAsia="zh-CN"/>
              </w:rPr>
              <w:t>.</w:t>
            </w:r>
            <w:r w:rsidRPr="002F2BBC">
              <w:rPr>
                <w:rFonts w:ascii="Times New Roman" w:hAnsi="Times New Roman" w:cs="Times New Roman"/>
                <w:sz w:val="20"/>
                <w:szCs w:val="20"/>
                <w:lang w:val="en-GB" w:eastAsia="zh-CN"/>
              </w:rPr>
              <w:t>44</w:t>
            </w:r>
            <w:r w:rsidR="00027C82" w:rsidRPr="002F2BBC">
              <w:rPr>
                <w:rFonts w:ascii="Times New Roman" w:hAnsi="Times New Roman" w:cs="Times New Roman"/>
                <w:sz w:val="20"/>
                <w:szCs w:val="20"/>
                <w:lang w:val="en-GB" w:eastAsia="zh-CN"/>
              </w:rPr>
              <w:t xml:space="preserve"> (between Edge of satellite coverage and Nadir)</w:t>
            </w:r>
          </w:p>
        </w:tc>
        <w:tc>
          <w:tcPr>
            <w:tcW w:w="1233" w:type="dxa"/>
          </w:tcPr>
          <w:p w:rsidR="008F7D0F" w:rsidRPr="002F2BBC" w:rsidRDefault="003C3CCE" w:rsidP="00F84446">
            <w:pPr>
              <w:jc w:val="cente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0</w:t>
            </w:r>
            <w:r w:rsidR="005D5B47" w:rsidRPr="002F2BBC">
              <w:rPr>
                <w:rFonts w:ascii="Times New Roman" w:hAnsi="Times New Roman" w:cs="Times New Roman"/>
                <w:sz w:val="20"/>
                <w:szCs w:val="20"/>
                <w:lang w:val="en-GB" w:eastAsia="zh-CN"/>
              </w:rPr>
              <w:t>.</w:t>
            </w:r>
            <w:r w:rsidRPr="002F2BBC">
              <w:rPr>
                <w:rFonts w:ascii="Times New Roman" w:hAnsi="Times New Roman" w:cs="Times New Roman"/>
                <w:sz w:val="20"/>
                <w:szCs w:val="20"/>
                <w:lang w:val="en-GB" w:eastAsia="zh-CN"/>
              </w:rPr>
              <w:t>697</w:t>
            </w:r>
            <w:r w:rsidR="00027C82" w:rsidRPr="002F2BBC">
              <w:rPr>
                <w:rFonts w:ascii="Times New Roman" w:hAnsi="Times New Roman" w:cs="Times New Roman"/>
                <w:sz w:val="20"/>
                <w:szCs w:val="20"/>
                <w:lang w:val="en-GB" w:eastAsia="zh-CN"/>
              </w:rPr>
              <w:t xml:space="preserve"> (between Edge of satellite coverage and Nadir)</w:t>
            </w:r>
          </w:p>
        </w:tc>
        <w:tc>
          <w:tcPr>
            <w:tcW w:w="1817" w:type="dxa"/>
          </w:tcPr>
          <w:p w:rsidR="008F7D0F" w:rsidRPr="00E90CC9" w:rsidRDefault="00E92C97" w:rsidP="00027C82">
            <w:pPr>
              <w:jc w:val="cente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0</w:t>
            </w:r>
            <w:r w:rsidR="005D5B47" w:rsidRPr="002F2BBC">
              <w:rPr>
                <w:rFonts w:ascii="Times New Roman" w:hAnsi="Times New Roman" w:cs="Times New Roman"/>
                <w:sz w:val="20"/>
                <w:szCs w:val="20"/>
                <w:lang w:val="en-GB" w:eastAsia="zh-CN"/>
              </w:rPr>
              <w:t>.</w:t>
            </w:r>
            <w:r w:rsidRPr="002F2BBC">
              <w:rPr>
                <w:rFonts w:ascii="Times New Roman" w:hAnsi="Times New Roman" w:cs="Times New Roman"/>
                <w:sz w:val="20"/>
                <w:szCs w:val="20"/>
                <w:lang w:val="en-GB" w:eastAsia="zh-CN"/>
              </w:rPr>
              <w:t>00333(</w:t>
            </w:r>
            <w:r w:rsidR="00027C82" w:rsidRPr="002F2BBC">
              <w:rPr>
                <w:rFonts w:ascii="Times New Roman" w:hAnsi="Times New Roman" w:cs="Times New Roman"/>
                <w:sz w:val="20"/>
                <w:szCs w:val="20"/>
                <w:lang w:val="en-GB" w:eastAsia="zh-CN"/>
              </w:rPr>
              <w:t xml:space="preserve">between </w:t>
            </w:r>
            <w:r w:rsidR="004F6AF1" w:rsidRPr="002F2BBC">
              <w:rPr>
                <w:rFonts w:ascii="Times New Roman" w:hAnsi="Times New Roman" w:cs="Times New Roman"/>
                <w:sz w:val="20"/>
                <w:szCs w:val="20"/>
                <w:lang w:val="en-GB" w:eastAsia="zh-CN"/>
              </w:rPr>
              <w:t>cell centre and cell edge)</w:t>
            </w:r>
            <w:r w:rsidR="00C31501">
              <w:rPr>
                <w:rFonts w:ascii="Times New Roman" w:hAnsi="Times New Roman" w:cs="Times New Roman"/>
                <w:sz w:val="20"/>
                <w:szCs w:val="20"/>
                <w:lang w:val="en-GB" w:eastAsia="zh-CN"/>
              </w:rPr>
              <w:t xml:space="preserve"> equal to maximum delay</w:t>
            </w:r>
          </w:p>
        </w:tc>
      </w:tr>
      <w:tr w:rsidR="004F6AF1" w:rsidRPr="00E90CC9" w:rsidTr="00F12946">
        <w:tc>
          <w:tcPr>
            <w:tcW w:w="1420" w:type="dxa"/>
          </w:tcPr>
          <w:p w:rsidR="008F7D0F" w:rsidRPr="00E90CC9" w:rsidRDefault="008F7D0F" w:rsidP="00F12946">
            <w:pPr>
              <w:rPr>
                <w:rFonts w:ascii="Times New Roman" w:hAnsi="Times New Roman" w:cs="Times New Roman"/>
                <w:sz w:val="20"/>
                <w:szCs w:val="20"/>
                <w:lang w:val="de-DE" w:eastAsia="zh-CN"/>
              </w:rPr>
            </w:pPr>
            <w:r w:rsidRPr="00E90CC9">
              <w:rPr>
                <w:rFonts w:ascii="Times New Roman" w:hAnsi="Times New Roman" w:cs="Times New Roman"/>
                <w:sz w:val="20"/>
                <w:szCs w:val="20"/>
                <w:lang w:val="de-DE" w:eastAsia="zh-CN"/>
              </w:rPr>
              <w:t xml:space="preserve">Max Doppler </w:t>
            </w:r>
            <w:proofErr w:type="spellStart"/>
            <w:r w:rsidRPr="00E90CC9">
              <w:rPr>
                <w:rFonts w:ascii="Times New Roman" w:hAnsi="Times New Roman" w:cs="Times New Roman"/>
                <w:sz w:val="20"/>
                <w:szCs w:val="20"/>
                <w:lang w:val="de-DE" w:eastAsia="zh-CN"/>
              </w:rPr>
              <w:lastRenderedPageBreak/>
              <w:t>shift</w:t>
            </w:r>
            <w:proofErr w:type="spellEnd"/>
            <w:r w:rsidR="006B5F83" w:rsidRPr="00E90CC9">
              <w:rPr>
                <w:rFonts w:ascii="Times New Roman" w:hAnsi="Times New Roman" w:cs="Times New Roman"/>
                <w:sz w:val="20"/>
                <w:szCs w:val="20"/>
                <w:lang w:val="de-DE" w:eastAsia="zh-CN"/>
              </w:rPr>
              <w:t xml:space="preserve"> in kHz</w:t>
            </w:r>
          </w:p>
        </w:tc>
        <w:tc>
          <w:tcPr>
            <w:tcW w:w="1513" w:type="dxa"/>
          </w:tcPr>
          <w:p w:rsidR="00722DE1" w:rsidRPr="00E90CC9" w:rsidRDefault="00722DE1" w:rsidP="00F84446">
            <w:pPr>
              <w:jc w:val="cente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lastRenderedPageBreak/>
              <w:t>For plane</w:t>
            </w:r>
          </w:p>
          <w:p w:rsidR="00722DE1" w:rsidRPr="00E90CC9" w:rsidRDefault="00027C82" w:rsidP="00F84446">
            <w:pPr>
              <w:jc w:val="cente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lastRenderedPageBreak/>
              <w:t xml:space="preserve">@ 20 GHz: +/- </w:t>
            </w:r>
            <w:r w:rsidR="00722DE1" w:rsidRPr="00E90CC9">
              <w:rPr>
                <w:rFonts w:ascii="Times New Roman" w:hAnsi="Times New Roman" w:cs="Times New Roman"/>
                <w:sz w:val="20"/>
                <w:szCs w:val="20"/>
                <w:lang w:val="en-GB" w:eastAsia="zh-CN"/>
              </w:rPr>
              <w:t>18</w:t>
            </w:r>
            <w:r w:rsidR="005D5B47" w:rsidRPr="00E90CC9">
              <w:rPr>
                <w:rFonts w:ascii="Times New Roman" w:hAnsi="Times New Roman" w:cs="Times New Roman"/>
                <w:sz w:val="20"/>
                <w:szCs w:val="20"/>
                <w:lang w:val="en-GB" w:eastAsia="zh-CN"/>
              </w:rPr>
              <w:t>.</w:t>
            </w:r>
            <w:r w:rsidR="00722DE1" w:rsidRPr="00E90CC9">
              <w:rPr>
                <w:rFonts w:ascii="Times New Roman" w:hAnsi="Times New Roman" w:cs="Times New Roman"/>
                <w:sz w:val="20"/>
                <w:szCs w:val="20"/>
                <w:lang w:val="en-GB" w:eastAsia="zh-CN"/>
              </w:rPr>
              <w:t xml:space="preserve">51 kHz </w:t>
            </w:r>
          </w:p>
          <w:p w:rsidR="008F7D0F" w:rsidRPr="00E90CC9" w:rsidRDefault="00027C82" w:rsidP="00C31501">
            <w:pPr>
              <w:jc w:val="cente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t xml:space="preserve">@30 GHz: +/- </w:t>
            </w:r>
            <w:r w:rsidR="00722DE1" w:rsidRPr="00E90CC9">
              <w:rPr>
                <w:rFonts w:ascii="Times New Roman" w:hAnsi="Times New Roman" w:cs="Times New Roman"/>
                <w:sz w:val="20"/>
                <w:szCs w:val="20"/>
                <w:lang w:val="en-GB" w:eastAsia="zh-CN"/>
              </w:rPr>
              <w:t>27</w:t>
            </w:r>
            <w:r w:rsidR="005D5B47" w:rsidRPr="00E90CC9">
              <w:rPr>
                <w:rFonts w:ascii="Times New Roman" w:hAnsi="Times New Roman" w:cs="Times New Roman"/>
                <w:sz w:val="20"/>
                <w:szCs w:val="20"/>
                <w:lang w:val="en-GB" w:eastAsia="zh-CN"/>
              </w:rPr>
              <w:t>.</w:t>
            </w:r>
            <w:r w:rsidR="00722DE1" w:rsidRPr="00E90CC9">
              <w:rPr>
                <w:rFonts w:ascii="Times New Roman" w:hAnsi="Times New Roman" w:cs="Times New Roman"/>
                <w:sz w:val="20"/>
                <w:szCs w:val="20"/>
                <w:lang w:val="en-GB" w:eastAsia="zh-CN"/>
              </w:rPr>
              <w:t xml:space="preserve">7 kHz </w:t>
            </w:r>
          </w:p>
        </w:tc>
        <w:tc>
          <w:tcPr>
            <w:tcW w:w="1233" w:type="dxa"/>
          </w:tcPr>
          <w:p w:rsidR="00722DE1" w:rsidRPr="00E90CC9" w:rsidRDefault="00722DE1" w:rsidP="00F84446">
            <w:pPr>
              <w:jc w:val="cente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lastRenderedPageBreak/>
              <w:t>For plane</w:t>
            </w:r>
          </w:p>
          <w:p w:rsidR="008F7D0F" w:rsidRPr="00E90CC9" w:rsidRDefault="00722DE1" w:rsidP="006B5F83">
            <w:pPr>
              <w:jc w:val="cente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lastRenderedPageBreak/>
              <w:t>1</w:t>
            </w:r>
            <w:r w:rsidR="005D5B47" w:rsidRPr="00E90CC9">
              <w:rPr>
                <w:rFonts w:ascii="Times New Roman" w:hAnsi="Times New Roman" w:cs="Times New Roman"/>
                <w:sz w:val="20"/>
                <w:szCs w:val="20"/>
                <w:lang w:val="en-GB" w:eastAsia="zh-CN"/>
              </w:rPr>
              <w:t>.</w:t>
            </w:r>
            <w:r w:rsidRPr="00E90CC9">
              <w:rPr>
                <w:rFonts w:ascii="Times New Roman" w:hAnsi="Times New Roman" w:cs="Times New Roman"/>
                <w:sz w:val="20"/>
                <w:szCs w:val="20"/>
                <w:lang w:val="en-GB" w:eastAsia="zh-CN"/>
              </w:rPr>
              <w:t>851 kHz @ 20 GHz</w:t>
            </w:r>
          </w:p>
        </w:tc>
        <w:tc>
          <w:tcPr>
            <w:tcW w:w="1202" w:type="dxa"/>
          </w:tcPr>
          <w:p w:rsidR="00F12D6A" w:rsidRPr="00E90CC9" w:rsidRDefault="00F12D6A" w:rsidP="00142E62">
            <w:pPr>
              <w:jc w:val="center"/>
              <w:rPr>
                <w:rFonts w:ascii="Times New Roman" w:hAnsi="Times New Roman" w:cs="Times New Roman"/>
                <w:sz w:val="20"/>
                <w:szCs w:val="20"/>
                <w:lang w:val="en-GB" w:eastAsia="zh-CN"/>
              </w:rPr>
            </w:pPr>
            <w:r w:rsidRPr="00E90CC9">
              <w:rPr>
                <w:rFonts w:ascii="Times New Roman" w:eastAsia="Times New Roman" w:hAnsi="Times New Roman" w:cs="Times New Roman"/>
                <w:sz w:val="20"/>
                <w:szCs w:val="20"/>
                <w:lang w:val="fr-FR" w:eastAsia="fr-FR"/>
              </w:rPr>
              <w:lastRenderedPageBreak/>
              <w:t>+/- 48 kHz</w:t>
            </w:r>
          </w:p>
        </w:tc>
        <w:tc>
          <w:tcPr>
            <w:tcW w:w="1202" w:type="dxa"/>
          </w:tcPr>
          <w:p w:rsidR="00F12D6A" w:rsidRPr="00E90CC9" w:rsidRDefault="00142E62" w:rsidP="00F84446">
            <w:pPr>
              <w:jc w:val="center"/>
              <w:rPr>
                <w:rFonts w:ascii="Times New Roman" w:eastAsia="Times New Roman" w:hAnsi="Times New Roman" w:cs="Times New Roman"/>
                <w:sz w:val="20"/>
                <w:szCs w:val="20"/>
                <w:lang w:val="de-DE" w:eastAsia="fr-FR"/>
              </w:rPr>
            </w:pPr>
            <w:r w:rsidRPr="00E90CC9">
              <w:rPr>
                <w:rFonts w:ascii="Times New Roman" w:eastAsia="Times New Roman" w:hAnsi="Times New Roman" w:cs="Times New Roman"/>
                <w:sz w:val="20"/>
                <w:szCs w:val="20"/>
                <w:lang w:val="de-DE" w:eastAsia="fr-FR"/>
              </w:rPr>
              <w:t xml:space="preserve">@20 GHz : </w:t>
            </w:r>
            <w:r w:rsidR="00F12D6A" w:rsidRPr="00E90CC9">
              <w:rPr>
                <w:rFonts w:ascii="Times New Roman" w:eastAsia="Times New Roman" w:hAnsi="Times New Roman" w:cs="Times New Roman"/>
                <w:sz w:val="20"/>
                <w:szCs w:val="20"/>
                <w:lang w:val="de-DE" w:eastAsia="fr-FR"/>
              </w:rPr>
              <w:lastRenderedPageBreak/>
              <w:t>+/- 480 kHz</w:t>
            </w:r>
          </w:p>
          <w:p w:rsidR="008F7D0F" w:rsidRPr="00E90CC9" w:rsidRDefault="007825AF" w:rsidP="007825AF">
            <w:pPr>
              <w:jc w:val="center"/>
              <w:rPr>
                <w:rFonts w:ascii="Times New Roman" w:hAnsi="Times New Roman" w:cs="Times New Roman"/>
                <w:sz w:val="20"/>
                <w:szCs w:val="20"/>
                <w:lang w:val="de-DE" w:eastAsia="zh-CN"/>
              </w:rPr>
            </w:pPr>
            <w:r w:rsidRPr="00E90CC9">
              <w:rPr>
                <w:rFonts w:ascii="Times New Roman" w:eastAsia="Times New Roman" w:hAnsi="Times New Roman" w:cs="Times New Roman"/>
                <w:sz w:val="20"/>
                <w:szCs w:val="20"/>
                <w:lang w:val="de-DE" w:eastAsia="fr-FR"/>
              </w:rPr>
              <w:t>@3</w:t>
            </w:r>
            <w:r w:rsidR="00142E62" w:rsidRPr="00E90CC9">
              <w:rPr>
                <w:rFonts w:ascii="Times New Roman" w:eastAsia="Times New Roman" w:hAnsi="Times New Roman" w:cs="Times New Roman"/>
                <w:sz w:val="20"/>
                <w:szCs w:val="20"/>
                <w:lang w:val="de-DE" w:eastAsia="fr-FR"/>
              </w:rPr>
              <w:t xml:space="preserve">0 GHz : </w:t>
            </w:r>
            <w:r w:rsidR="00F12D6A" w:rsidRPr="00E90CC9">
              <w:rPr>
                <w:rFonts w:ascii="Times New Roman" w:eastAsia="Times New Roman" w:hAnsi="Times New Roman" w:cs="Times New Roman"/>
                <w:sz w:val="20"/>
                <w:szCs w:val="20"/>
                <w:lang w:val="de-DE" w:eastAsia="fr-FR"/>
              </w:rPr>
              <w:t xml:space="preserve">+/- 720 kHz </w:t>
            </w:r>
          </w:p>
        </w:tc>
        <w:tc>
          <w:tcPr>
            <w:tcW w:w="1233" w:type="dxa"/>
          </w:tcPr>
          <w:p w:rsidR="008F7D0F" w:rsidRPr="00E90CC9" w:rsidRDefault="007825AF" w:rsidP="007825AF">
            <w:pP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lastRenderedPageBreak/>
              <w:t xml:space="preserve">@ 2 GHz: </w:t>
            </w:r>
            <w:r w:rsidR="00F12D6A" w:rsidRPr="00E90CC9">
              <w:rPr>
                <w:rFonts w:ascii="Times New Roman" w:hAnsi="Times New Roman" w:cs="Times New Roman"/>
                <w:sz w:val="20"/>
                <w:szCs w:val="20"/>
                <w:lang w:val="en-GB" w:eastAsia="zh-CN"/>
              </w:rPr>
              <w:lastRenderedPageBreak/>
              <w:t xml:space="preserve">+/- 100 Hz </w:t>
            </w:r>
            <w:r w:rsidRPr="00E90CC9">
              <w:rPr>
                <w:rFonts w:ascii="Times New Roman" w:hAnsi="Times New Roman" w:cs="Times New Roman"/>
                <w:sz w:val="20"/>
                <w:szCs w:val="20"/>
                <w:lang w:val="en-GB" w:eastAsia="zh-CN"/>
              </w:rPr>
              <w:t xml:space="preserve">mainly </w:t>
            </w:r>
            <w:r w:rsidR="00722DE1" w:rsidRPr="00E90CC9">
              <w:rPr>
                <w:rFonts w:ascii="Times New Roman" w:hAnsi="Times New Roman" w:cs="Times New Roman"/>
                <w:sz w:val="20"/>
                <w:szCs w:val="20"/>
                <w:lang w:val="en-GB" w:eastAsia="zh-CN"/>
              </w:rPr>
              <w:t xml:space="preserve">due to </w:t>
            </w:r>
            <w:r w:rsidR="00F12D6A" w:rsidRPr="00E90CC9">
              <w:rPr>
                <w:rFonts w:ascii="Times New Roman" w:hAnsi="Times New Roman" w:cs="Times New Roman"/>
                <w:sz w:val="20"/>
                <w:szCs w:val="20"/>
                <w:lang w:val="en-GB" w:eastAsia="zh-CN"/>
              </w:rPr>
              <w:t>platform motion</w:t>
            </w:r>
          </w:p>
        </w:tc>
        <w:tc>
          <w:tcPr>
            <w:tcW w:w="1817" w:type="dxa"/>
          </w:tcPr>
          <w:p w:rsidR="008F7D0F" w:rsidRPr="00E90CC9" w:rsidRDefault="00027C82" w:rsidP="00F466F9">
            <w:pP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lastRenderedPageBreak/>
              <w:t xml:space="preserve">In case of UE on  </w:t>
            </w:r>
            <w:r w:rsidRPr="00E90CC9">
              <w:rPr>
                <w:rFonts w:ascii="Times New Roman" w:hAnsi="Times New Roman" w:cs="Times New Roman"/>
                <w:sz w:val="20"/>
                <w:szCs w:val="20"/>
                <w:lang w:val="en-GB" w:eastAsia="zh-CN"/>
              </w:rPr>
              <w:lastRenderedPageBreak/>
              <w:t>board a high speed train</w:t>
            </w:r>
            <w:r w:rsidR="00E92C97" w:rsidRPr="00E90CC9">
              <w:rPr>
                <w:rFonts w:ascii="Times New Roman" w:hAnsi="Times New Roman" w:cs="Times New Roman"/>
                <w:sz w:val="20"/>
                <w:szCs w:val="20"/>
                <w:lang w:val="en-GB" w:eastAsia="zh-CN"/>
              </w:rPr>
              <w:t>:</w:t>
            </w:r>
          </w:p>
          <w:p w:rsidR="00E92C97" w:rsidRPr="002F2BBC" w:rsidRDefault="0035455A" w:rsidP="00F466F9">
            <w:pP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t>+/- 925 Hz</w:t>
            </w:r>
          </w:p>
        </w:tc>
      </w:tr>
      <w:tr w:rsidR="00F12946" w:rsidRPr="002F2BBC" w:rsidTr="00F12946">
        <w:tc>
          <w:tcPr>
            <w:tcW w:w="1420" w:type="dxa"/>
          </w:tcPr>
          <w:p w:rsidR="00F12946" w:rsidRPr="00E90CC9" w:rsidRDefault="00F12946" w:rsidP="00CC5D74">
            <w:pPr>
              <w:rPr>
                <w:rFonts w:ascii="Times New Roman" w:hAnsi="Times New Roman" w:cs="Times New Roman"/>
                <w:sz w:val="20"/>
                <w:szCs w:val="20"/>
                <w:lang w:val="en-GB" w:eastAsia="zh-CN"/>
              </w:rPr>
            </w:pPr>
            <w:r w:rsidRPr="00E90CC9">
              <w:rPr>
                <w:rFonts w:ascii="Times New Roman" w:hAnsi="Times New Roman" w:cs="Times New Roman"/>
                <w:sz w:val="20"/>
                <w:szCs w:val="20"/>
                <w:lang w:val="en-GB" w:eastAsia="zh-CN"/>
              </w:rPr>
              <w:lastRenderedPageBreak/>
              <w:t>% of the carrier frequency</w:t>
            </w:r>
            <w:r w:rsidR="00555C32">
              <w:rPr>
                <w:rFonts w:ascii="Times New Roman" w:hAnsi="Times New Roman" w:cs="Times New Roman"/>
                <w:sz w:val="20"/>
                <w:szCs w:val="20"/>
                <w:lang w:val="en-GB" w:eastAsia="zh-CN"/>
              </w:rPr>
              <w:t xml:space="preserve"> (Ratio of Doppler Shift over the central signal frequency </w:t>
            </w:r>
          </w:p>
        </w:tc>
        <w:tc>
          <w:tcPr>
            <w:tcW w:w="1513" w:type="dxa"/>
          </w:tcPr>
          <w:p w:rsidR="00F12946" w:rsidRPr="003A77AC" w:rsidRDefault="00F12946" w:rsidP="00CC5D74">
            <w:pPr>
              <w:jc w:val="cente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10</w:t>
            </w:r>
            <w:r w:rsidRPr="003A77AC">
              <w:rPr>
                <w:rFonts w:ascii="Times New Roman" w:hAnsi="Times New Roman" w:cs="Times New Roman"/>
                <w:sz w:val="20"/>
                <w:szCs w:val="20"/>
                <w:vertAlign w:val="superscript"/>
                <w:lang w:val="en-GB" w:eastAsia="zh-CN"/>
              </w:rPr>
              <w:t>-4</w:t>
            </w:r>
            <w:r w:rsidRPr="003A77AC">
              <w:rPr>
                <w:rFonts w:ascii="Times New Roman" w:hAnsi="Times New Roman" w:cs="Times New Roman"/>
                <w:sz w:val="20"/>
                <w:szCs w:val="20"/>
                <w:lang w:val="en-GB" w:eastAsia="zh-CN"/>
              </w:rPr>
              <w:t xml:space="preserve"> %</w:t>
            </w:r>
          </w:p>
        </w:tc>
        <w:tc>
          <w:tcPr>
            <w:tcW w:w="1233" w:type="dxa"/>
          </w:tcPr>
          <w:p w:rsidR="00F12946" w:rsidRPr="003A77AC" w:rsidRDefault="00F12946" w:rsidP="00CC5D74">
            <w:pPr>
              <w:jc w:val="cente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10</w:t>
            </w:r>
            <w:r w:rsidRPr="003A77AC">
              <w:rPr>
                <w:rFonts w:ascii="Times New Roman" w:hAnsi="Times New Roman" w:cs="Times New Roman"/>
                <w:sz w:val="20"/>
                <w:szCs w:val="20"/>
                <w:vertAlign w:val="superscript"/>
                <w:lang w:val="en-GB" w:eastAsia="zh-CN"/>
              </w:rPr>
              <w:t>-4</w:t>
            </w:r>
            <w:r w:rsidRPr="003A77AC">
              <w:rPr>
                <w:rFonts w:ascii="Times New Roman" w:hAnsi="Times New Roman" w:cs="Times New Roman"/>
                <w:sz w:val="20"/>
                <w:szCs w:val="20"/>
                <w:lang w:val="en-GB" w:eastAsia="zh-CN"/>
              </w:rPr>
              <w:t xml:space="preserve"> %</w:t>
            </w:r>
          </w:p>
        </w:tc>
        <w:tc>
          <w:tcPr>
            <w:tcW w:w="1202" w:type="dxa"/>
          </w:tcPr>
          <w:p w:rsidR="00F12946" w:rsidRPr="002F2BBC" w:rsidRDefault="006205AB" w:rsidP="00CC5D74">
            <w:pPr>
              <w:jc w:val="center"/>
              <w:rPr>
                <w:rFonts w:ascii="Times New Roman" w:hAnsi="Times New Roman" w:cs="Times New Roman"/>
                <w:sz w:val="20"/>
                <w:szCs w:val="20"/>
                <w:lang w:val="en-GB" w:eastAsia="zh-CN"/>
              </w:rPr>
            </w:pPr>
            <w:r>
              <w:rPr>
                <w:rFonts w:ascii="Times New Roman" w:eastAsia="Times New Roman" w:hAnsi="Times New Roman" w:cs="Times New Roman"/>
                <w:sz w:val="20"/>
                <w:szCs w:val="20"/>
                <w:lang w:val="fr-FR" w:eastAsia="fr-FR"/>
              </w:rPr>
              <w:t>0.00</w:t>
            </w:r>
            <w:r w:rsidR="00F12946" w:rsidRPr="003A77AC">
              <w:rPr>
                <w:rFonts w:ascii="Times New Roman" w:eastAsia="Times New Roman" w:hAnsi="Times New Roman" w:cs="Times New Roman"/>
                <w:sz w:val="20"/>
                <w:szCs w:val="20"/>
                <w:lang w:val="fr-FR" w:eastAsia="fr-FR"/>
              </w:rPr>
              <w:t>24%</w:t>
            </w:r>
          </w:p>
        </w:tc>
        <w:tc>
          <w:tcPr>
            <w:tcW w:w="1202" w:type="dxa"/>
          </w:tcPr>
          <w:p w:rsidR="00F12946" w:rsidRPr="002F2BBC" w:rsidRDefault="006205AB" w:rsidP="00CC5D74">
            <w:pPr>
              <w:jc w:val="center"/>
              <w:rPr>
                <w:rFonts w:ascii="Times New Roman" w:hAnsi="Times New Roman" w:cs="Times New Roman"/>
                <w:sz w:val="20"/>
                <w:szCs w:val="20"/>
                <w:lang w:val="en-GB" w:eastAsia="zh-CN"/>
              </w:rPr>
            </w:pPr>
            <w:r>
              <w:rPr>
                <w:rFonts w:ascii="Times New Roman" w:eastAsia="Times New Roman" w:hAnsi="Times New Roman" w:cs="Times New Roman"/>
                <w:sz w:val="20"/>
                <w:szCs w:val="20"/>
                <w:lang w:val="fr-FR" w:eastAsia="fr-FR"/>
              </w:rPr>
              <w:t>0.00</w:t>
            </w:r>
            <w:r w:rsidR="00F12946" w:rsidRPr="002F2BBC">
              <w:rPr>
                <w:rFonts w:ascii="Times New Roman" w:eastAsia="Times New Roman" w:hAnsi="Times New Roman" w:cs="Times New Roman"/>
                <w:sz w:val="20"/>
                <w:szCs w:val="20"/>
                <w:lang w:val="fr-FR" w:eastAsia="fr-FR"/>
              </w:rPr>
              <w:t>24%</w:t>
            </w:r>
          </w:p>
        </w:tc>
        <w:tc>
          <w:tcPr>
            <w:tcW w:w="1233" w:type="dxa"/>
          </w:tcPr>
          <w:p w:rsidR="00F12946" w:rsidRPr="00E90CC9" w:rsidRDefault="00F12946" w:rsidP="00CC5D74">
            <w:pPr>
              <w:rPr>
                <w:rFonts w:ascii="Times New Roman" w:hAnsi="Times New Roman" w:cs="Times New Roman"/>
                <w:sz w:val="20"/>
                <w:szCs w:val="20"/>
                <w:lang w:val="en-GB" w:eastAsia="zh-CN"/>
              </w:rPr>
            </w:pPr>
          </w:p>
        </w:tc>
        <w:tc>
          <w:tcPr>
            <w:tcW w:w="1817" w:type="dxa"/>
          </w:tcPr>
          <w:p w:rsidR="00F12946" w:rsidRPr="00E90CC9" w:rsidRDefault="00F12946" w:rsidP="00CC5D74">
            <w:pPr>
              <w:rPr>
                <w:rFonts w:ascii="Times New Roman" w:hAnsi="Times New Roman" w:cs="Times New Roman"/>
                <w:sz w:val="20"/>
                <w:szCs w:val="20"/>
                <w:lang w:val="en-GB" w:eastAsia="zh-CN"/>
              </w:rPr>
            </w:pPr>
          </w:p>
        </w:tc>
      </w:tr>
      <w:tr w:rsidR="004F6AF1" w:rsidRPr="00565CA6" w:rsidTr="00F12946">
        <w:tc>
          <w:tcPr>
            <w:tcW w:w="1420" w:type="dxa"/>
          </w:tcPr>
          <w:p w:rsidR="00E92C97" w:rsidRPr="002F2BBC" w:rsidRDefault="00E92C97" w:rsidP="00F466F9">
            <w:pPr>
              <w:rPr>
                <w:rFonts w:ascii="Times New Roman" w:hAnsi="Times New Roman" w:cs="Times New Roman"/>
                <w:sz w:val="20"/>
                <w:szCs w:val="20"/>
                <w:lang w:val="en-GB" w:eastAsia="zh-CN"/>
              </w:rPr>
            </w:pPr>
            <w:r w:rsidRPr="002F2BBC">
              <w:rPr>
                <w:rFonts w:ascii="Times New Roman" w:hAnsi="Times New Roman" w:cs="Times New Roman"/>
                <w:sz w:val="20"/>
                <w:szCs w:val="20"/>
                <w:lang w:val="en-GB" w:eastAsia="zh-CN"/>
              </w:rPr>
              <w:t xml:space="preserve">Max Doppler variation </w:t>
            </w:r>
            <w:r w:rsidR="006C4B17" w:rsidRPr="002F2BBC">
              <w:rPr>
                <w:rFonts w:ascii="Times New Roman" w:hAnsi="Times New Roman" w:cs="Times New Roman"/>
                <w:sz w:val="20"/>
                <w:szCs w:val="20"/>
                <w:lang w:val="en-GB" w:eastAsia="zh-CN"/>
              </w:rPr>
              <w:t xml:space="preserve">in Hz/s. </w:t>
            </w:r>
          </w:p>
        </w:tc>
        <w:tc>
          <w:tcPr>
            <w:tcW w:w="1513" w:type="dxa"/>
          </w:tcPr>
          <w:p w:rsidR="00E92C97" w:rsidRPr="003A77AC" w:rsidRDefault="000D01FE" w:rsidP="00F466F9">
            <w:pP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Negligible</w:t>
            </w:r>
          </w:p>
        </w:tc>
        <w:tc>
          <w:tcPr>
            <w:tcW w:w="1233" w:type="dxa"/>
          </w:tcPr>
          <w:p w:rsidR="00E92C97" w:rsidRPr="003A77AC" w:rsidRDefault="000D01FE" w:rsidP="00F466F9">
            <w:pP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Negligible</w:t>
            </w:r>
          </w:p>
        </w:tc>
        <w:tc>
          <w:tcPr>
            <w:tcW w:w="1202" w:type="dxa"/>
          </w:tcPr>
          <w:p w:rsidR="00E92C97" w:rsidRPr="003A77AC" w:rsidRDefault="00E92C97" w:rsidP="00F466F9">
            <w:pP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-544 Hz/s</w:t>
            </w:r>
            <w:r w:rsidR="006C4B17" w:rsidRPr="003A77AC">
              <w:rPr>
                <w:rFonts w:ascii="Times New Roman" w:hAnsi="Times New Roman" w:cs="Times New Roman"/>
                <w:sz w:val="20"/>
                <w:szCs w:val="20"/>
                <w:lang w:val="en-GB" w:eastAsia="zh-CN"/>
              </w:rPr>
              <w:t xml:space="preserve"> @ 2 GHz</w:t>
            </w:r>
          </w:p>
        </w:tc>
        <w:tc>
          <w:tcPr>
            <w:tcW w:w="1202" w:type="dxa"/>
          </w:tcPr>
          <w:p w:rsidR="006C4B17" w:rsidRPr="003A77AC" w:rsidRDefault="00E92C97" w:rsidP="006C4B17">
            <w:pP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-5</w:t>
            </w:r>
            <w:r w:rsidR="005D5B47" w:rsidRPr="003A77AC">
              <w:rPr>
                <w:rFonts w:ascii="Times New Roman" w:hAnsi="Times New Roman" w:cs="Times New Roman"/>
                <w:sz w:val="20"/>
                <w:szCs w:val="20"/>
                <w:lang w:val="en-GB" w:eastAsia="zh-CN"/>
              </w:rPr>
              <w:t>.</w:t>
            </w:r>
            <w:r w:rsidR="00362B48" w:rsidRPr="003A77AC">
              <w:rPr>
                <w:rFonts w:ascii="Times New Roman" w:hAnsi="Times New Roman" w:cs="Times New Roman"/>
                <w:sz w:val="20"/>
                <w:szCs w:val="20"/>
                <w:lang w:val="en-GB" w:eastAsia="zh-CN"/>
              </w:rPr>
              <w:t>44</w:t>
            </w:r>
            <w:r w:rsidRPr="003A77AC">
              <w:rPr>
                <w:rFonts w:ascii="Times New Roman" w:hAnsi="Times New Roman" w:cs="Times New Roman"/>
                <w:sz w:val="20"/>
                <w:szCs w:val="20"/>
                <w:lang w:val="en-GB" w:eastAsia="zh-CN"/>
              </w:rPr>
              <w:t xml:space="preserve"> kHz/s @ 20Ghz </w:t>
            </w:r>
            <w:r w:rsidR="006C4B17" w:rsidRPr="003A77AC">
              <w:rPr>
                <w:rFonts w:ascii="Times New Roman" w:hAnsi="Times New Roman" w:cs="Times New Roman"/>
                <w:sz w:val="20"/>
                <w:szCs w:val="20"/>
                <w:lang w:val="en-GB" w:eastAsia="zh-CN"/>
              </w:rPr>
              <w:t>(Downlink)</w:t>
            </w:r>
            <w:r w:rsidR="006C4B17" w:rsidRPr="003A77AC" w:rsidDel="006C4B17">
              <w:rPr>
                <w:rFonts w:ascii="Times New Roman" w:hAnsi="Times New Roman" w:cs="Times New Roman"/>
                <w:sz w:val="20"/>
                <w:szCs w:val="20"/>
                <w:lang w:val="en-GB" w:eastAsia="zh-CN"/>
              </w:rPr>
              <w:t xml:space="preserve"> </w:t>
            </w:r>
          </w:p>
          <w:p w:rsidR="00E92C97" w:rsidRPr="003A77AC" w:rsidRDefault="00E92C97" w:rsidP="006C4B17">
            <w:pP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-8</w:t>
            </w:r>
            <w:r w:rsidR="005D5B47" w:rsidRPr="003A77AC">
              <w:rPr>
                <w:rFonts w:ascii="Times New Roman" w:hAnsi="Times New Roman" w:cs="Times New Roman"/>
                <w:sz w:val="20"/>
                <w:szCs w:val="20"/>
                <w:lang w:val="en-GB" w:eastAsia="zh-CN"/>
              </w:rPr>
              <w:t>.</w:t>
            </w:r>
            <w:r w:rsidRPr="003A77AC">
              <w:rPr>
                <w:rFonts w:ascii="Times New Roman" w:hAnsi="Times New Roman" w:cs="Times New Roman"/>
                <w:sz w:val="20"/>
                <w:szCs w:val="20"/>
                <w:lang w:val="en-GB" w:eastAsia="zh-CN"/>
              </w:rPr>
              <w:t>16 kHz/s @30 GHz</w:t>
            </w:r>
            <w:r w:rsidR="006C4B17" w:rsidRPr="003A77AC">
              <w:rPr>
                <w:rFonts w:ascii="Times New Roman" w:hAnsi="Times New Roman" w:cs="Times New Roman"/>
                <w:sz w:val="20"/>
                <w:szCs w:val="20"/>
                <w:lang w:val="en-GB" w:eastAsia="zh-CN"/>
              </w:rPr>
              <w:t xml:space="preserve"> (uplink)</w:t>
            </w:r>
          </w:p>
        </w:tc>
        <w:tc>
          <w:tcPr>
            <w:tcW w:w="1233" w:type="dxa"/>
          </w:tcPr>
          <w:p w:rsidR="00E92C97" w:rsidRPr="003A77AC" w:rsidRDefault="000D01FE" w:rsidP="00F466F9">
            <w:pP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Negligible</w:t>
            </w:r>
          </w:p>
        </w:tc>
        <w:tc>
          <w:tcPr>
            <w:tcW w:w="1817" w:type="dxa"/>
          </w:tcPr>
          <w:p w:rsidR="00E92C97" w:rsidRPr="006C4B17" w:rsidRDefault="000D01FE" w:rsidP="00F466F9">
            <w:pPr>
              <w:rPr>
                <w:rFonts w:ascii="Times New Roman" w:hAnsi="Times New Roman" w:cs="Times New Roman"/>
                <w:sz w:val="20"/>
                <w:szCs w:val="20"/>
                <w:lang w:val="en-GB" w:eastAsia="zh-CN"/>
              </w:rPr>
            </w:pPr>
            <w:r w:rsidRPr="003A77AC">
              <w:rPr>
                <w:rFonts w:ascii="Times New Roman" w:hAnsi="Times New Roman" w:cs="Times New Roman"/>
                <w:sz w:val="20"/>
                <w:szCs w:val="20"/>
                <w:lang w:val="en-GB" w:eastAsia="zh-CN"/>
              </w:rPr>
              <w:t>Negligible</w:t>
            </w:r>
          </w:p>
        </w:tc>
      </w:tr>
    </w:tbl>
    <w:p w:rsidR="008F7D0F" w:rsidRPr="0065791E" w:rsidRDefault="008F7D0F" w:rsidP="00F466F9">
      <w:pPr>
        <w:rPr>
          <w:rFonts w:ascii="Times New Roman" w:hAnsi="Times New Roman" w:cs="Times New Roman"/>
          <w:sz w:val="20"/>
          <w:szCs w:val="20"/>
          <w:lang w:val="en-GB" w:eastAsia="zh-CN"/>
        </w:rPr>
      </w:pPr>
    </w:p>
    <w:p w:rsidR="00362B48" w:rsidRPr="0065791E" w:rsidRDefault="00362B48" w:rsidP="00F466F9">
      <w:pPr>
        <w:rPr>
          <w:rFonts w:ascii="Times New Roman" w:hAnsi="Times New Roman" w:cs="Times New Roman"/>
          <w:sz w:val="20"/>
          <w:szCs w:val="20"/>
          <w:lang w:val="en-GB" w:eastAsia="zh-CN"/>
        </w:rPr>
      </w:pPr>
      <w:r w:rsidRPr="0065791E">
        <w:rPr>
          <w:rFonts w:ascii="Times New Roman" w:hAnsi="Times New Roman" w:cs="Times New Roman"/>
          <w:sz w:val="20"/>
          <w:szCs w:val="20"/>
          <w:lang w:val="en-GB" w:eastAsia="zh-CN"/>
        </w:rPr>
        <w:t xml:space="preserve">Note : in some cases like UE </w:t>
      </w:r>
      <w:r w:rsidR="00017D31">
        <w:rPr>
          <w:rFonts w:ascii="Times New Roman" w:hAnsi="Times New Roman" w:cs="Times New Roman"/>
          <w:sz w:val="20"/>
          <w:szCs w:val="20"/>
          <w:lang w:val="en-GB" w:eastAsia="zh-CN"/>
        </w:rPr>
        <w:t>on board</w:t>
      </w:r>
      <w:r w:rsidR="00017D31" w:rsidRPr="0065791E">
        <w:rPr>
          <w:rFonts w:ascii="Times New Roman" w:hAnsi="Times New Roman" w:cs="Times New Roman"/>
          <w:sz w:val="20"/>
          <w:szCs w:val="20"/>
          <w:lang w:val="en-GB" w:eastAsia="zh-CN"/>
        </w:rPr>
        <w:t xml:space="preserve"> </w:t>
      </w:r>
      <w:r w:rsidR="00C457CD" w:rsidRPr="0065791E">
        <w:rPr>
          <w:rFonts w:ascii="Times New Roman" w:hAnsi="Times New Roman" w:cs="Times New Roman"/>
          <w:sz w:val="20"/>
          <w:szCs w:val="20"/>
          <w:lang w:val="en-GB" w:eastAsia="zh-CN"/>
        </w:rPr>
        <w:t>a</w:t>
      </w:r>
      <w:r w:rsidR="003D5E0A" w:rsidRPr="0065791E">
        <w:rPr>
          <w:rFonts w:ascii="Times New Roman" w:hAnsi="Times New Roman" w:cs="Times New Roman"/>
          <w:sz w:val="20"/>
          <w:szCs w:val="20"/>
          <w:lang w:val="en-GB" w:eastAsia="zh-CN"/>
        </w:rPr>
        <w:t>n aircraft</w:t>
      </w:r>
      <w:r w:rsidR="00C457CD" w:rsidRPr="0065791E">
        <w:rPr>
          <w:rFonts w:ascii="Times New Roman" w:hAnsi="Times New Roman" w:cs="Times New Roman"/>
          <w:sz w:val="20"/>
          <w:szCs w:val="20"/>
          <w:lang w:val="en-GB" w:eastAsia="zh-CN"/>
        </w:rPr>
        <w:t xml:space="preserve"> during taking off, </w:t>
      </w:r>
      <w:r w:rsidR="003D5E0A" w:rsidRPr="0065791E">
        <w:rPr>
          <w:rFonts w:ascii="Times New Roman" w:hAnsi="Times New Roman" w:cs="Times New Roman"/>
          <w:sz w:val="20"/>
          <w:szCs w:val="20"/>
          <w:lang w:val="en-GB" w:eastAsia="zh-CN"/>
        </w:rPr>
        <w:t xml:space="preserve">the </w:t>
      </w:r>
      <w:r w:rsidR="00C457CD" w:rsidRPr="0065791E">
        <w:rPr>
          <w:rFonts w:ascii="Times New Roman" w:hAnsi="Times New Roman" w:cs="Times New Roman"/>
          <w:sz w:val="20"/>
          <w:szCs w:val="20"/>
          <w:lang w:val="en-GB" w:eastAsia="zh-CN"/>
        </w:rPr>
        <w:t xml:space="preserve">acceleration can add </w:t>
      </w:r>
      <w:r w:rsidR="003D5E0A" w:rsidRPr="0065791E">
        <w:rPr>
          <w:rFonts w:ascii="Times New Roman" w:hAnsi="Times New Roman" w:cs="Times New Roman"/>
          <w:sz w:val="20"/>
          <w:szCs w:val="20"/>
          <w:lang w:val="en-GB" w:eastAsia="zh-CN"/>
        </w:rPr>
        <w:t xml:space="preserve">a supplementary </w:t>
      </w:r>
      <w:r w:rsidR="00C457CD" w:rsidRPr="0065791E">
        <w:rPr>
          <w:rFonts w:ascii="Times New Roman" w:hAnsi="Times New Roman" w:cs="Times New Roman"/>
          <w:sz w:val="20"/>
          <w:szCs w:val="20"/>
          <w:lang w:val="en-GB" w:eastAsia="zh-CN"/>
        </w:rPr>
        <w:t xml:space="preserve">Doppler variation in absolute value of </w:t>
      </w:r>
      <w:r w:rsidR="003D5E0A" w:rsidRPr="0065791E">
        <w:rPr>
          <w:rFonts w:ascii="Times New Roman" w:hAnsi="Times New Roman" w:cs="Times New Roman"/>
          <w:sz w:val="20"/>
          <w:szCs w:val="20"/>
          <w:lang w:val="en-GB" w:eastAsia="zh-CN"/>
        </w:rPr>
        <w:t xml:space="preserve">respectively </w:t>
      </w:r>
      <w:r w:rsidR="00C457CD" w:rsidRPr="0065791E">
        <w:rPr>
          <w:rFonts w:ascii="Times New Roman" w:hAnsi="Times New Roman" w:cs="Times New Roman"/>
          <w:sz w:val="20"/>
          <w:szCs w:val="20"/>
          <w:lang w:val="en-GB" w:eastAsia="zh-CN"/>
        </w:rPr>
        <w:t xml:space="preserve">262 Hz/s @ 20 </w:t>
      </w:r>
      <w:proofErr w:type="spellStart"/>
      <w:r w:rsidR="00C457CD" w:rsidRPr="0065791E">
        <w:rPr>
          <w:rFonts w:ascii="Times New Roman" w:hAnsi="Times New Roman" w:cs="Times New Roman"/>
          <w:sz w:val="20"/>
          <w:szCs w:val="20"/>
          <w:lang w:val="en-GB" w:eastAsia="zh-CN"/>
        </w:rPr>
        <w:t>Ghz</w:t>
      </w:r>
      <w:proofErr w:type="spellEnd"/>
      <w:r w:rsidR="00C457CD" w:rsidRPr="0065791E">
        <w:rPr>
          <w:rFonts w:ascii="Times New Roman" w:hAnsi="Times New Roman" w:cs="Times New Roman"/>
          <w:sz w:val="20"/>
          <w:szCs w:val="20"/>
          <w:lang w:val="en-GB" w:eastAsia="zh-CN"/>
        </w:rPr>
        <w:t>, and 393 Hz/s @ 30 GHz.</w:t>
      </w:r>
    </w:p>
    <w:p w:rsidR="00DA5C3C" w:rsidRPr="0065791E" w:rsidRDefault="00DA5C3C" w:rsidP="00DA5C3C">
      <w:pPr>
        <w:rPr>
          <w:rFonts w:ascii="Times New Roman" w:hAnsi="Times New Roman" w:cs="Times New Roman"/>
          <w:color w:val="1F497D"/>
          <w:sz w:val="20"/>
          <w:szCs w:val="20"/>
        </w:rPr>
      </w:pPr>
    </w:p>
    <w:p w:rsidR="00DA5C3C" w:rsidRPr="001260F9" w:rsidRDefault="00DA5C3C"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DA5C3C" w:rsidRDefault="00DA5C3C" w:rsidP="00DA5C3C">
      <w:pPr>
        <w:rPr>
          <w:lang w:eastAsia="zh-CN"/>
        </w:rPr>
      </w:pPr>
    </w:p>
    <w:p w:rsidR="00DA5C3C" w:rsidRPr="00B640CF" w:rsidRDefault="00DA5C3C" w:rsidP="00636998">
      <w:pPr>
        <w:jc w:val="both"/>
        <w:rPr>
          <w:sz w:val="24"/>
        </w:rPr>
      </w:pPr>
    </w:p>
    <w:sectPr w:rsidR="00DA5C3C" w:rsidRPr="00B640CF" w:rsidSect="002E7049">
      <w:footerReference w:type="default" r:id="rId30"/>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804" w:rsidRDefault="00150804" w:rsidP="000519FA">
      <w:pPr>
        <w:spacing w:after="0" w:line="240" w:lineRule="auto"/>
      </w:pPr>
      <w:r>
        <w:separator/>
      </w:r>
    </w:p>
  </w:endnote>
  <w:endnote w:type="continuationSeparator" w:id="0">
    <w:p w:rsidR="00150804" w:rsidRDefault="0015080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017C51" w:rsidRDefault="00017C51">
        <w:pPr>
          <w:pStyle w:val="Pieddepage"/>
          <w:jc w:val="center"/>
        </w:pPr>
        <w:r>
          <w:fldChar w:fldCharType="begin"/>
        </w:r>
        <w:r>
          <w:instrText xml:space="preserve"> PAGE   \* MERGEFORMAT </w:instrText>
        </w:r>
        <w:r>
          <w:fldChar w:fldCharType="separate"/>
        </w:r>
        <w:r w:rsidR="0045439F">
          <w:rPr>
            <w:noProof/>
          </w:rPr>
          <w:t>1</w:t>
        </w:r>
        <w:r>
          <w:rPr>
            <w:noProof/>
          </w:rPr>
          <w:fldChar w:fldCharType="end"/>
        </w:r>
      </w:p>
    </w:sdtContent>
  </w:sdt>
  <w:p w:rsidR="00017C51" w:rsidRDefault="00017C5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804" w:rsidRDefault="00150804" w:rsidP="000519FA">
      <w:pPr>
        <w:spacing w:after="0" w:line="240" w:lineRule="auto"/>
      </w:pPr>
      <w:r>
        <w:separator/>
      </w:r>
    </w:p>
  </w:footnote>
  <w:footnote w:type="continuationSeparator" w:id="0">
    <w:p w:rsidR="00150804" w:rsidRDefault="00150804"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4.25pt;height:40.4pt" o:bullet="t">
        <v:imagedata r:id="rId1" o:title="art321C"/>
      </v:shape>
    </w:pict>
  </w:numPicBullet>
  <w:numPicBullet w:numPicBulletId="1">
    <w:pict>
      <v:shape id="_x0000_i1030" type="#_x0000_t75" style="width:22.4pt;height:15.1pt" o:bullet="t">
        <v:imagedata r:id="rId2" o:title="art2B6E"/>
      </v:shape>
    </w:pict>
  </w:numPicBullet>
  <w:numPicBullet w:numPicBulletId="2">
    <w:pict>
      <v:shape id="_x0000_i1031" type="#_x0000_t75" style="width:17.5pt;height:12.65pt" o:bullet="t">
        <v:imagedata r:id="rId3" o:title="art2B81"/>
      </v:shape>
    </w:pict>
  </w:numPicBullet>
  <w:abstractNum w:abstractNumId="0">
    <w:nsid w:val="01943C3F"/>
    <w:multiLevelType w:val="hybridMultilevel"/>
    <w:tmpl w:val="FB826398"/>
    <w:lvl w:ilvl="0" w:tplc="505C3578">
      <w:start w:val="1"/>
      <w:numFmt w:val="bullet"/>
      <w:lvlText w:val=""/>
      <w:lvlPicBulletId w:val="1"/>
      <w:lvlJc w:val="left"/>
      <w:pPr>
        <w:tabs>
          <w:tab w:val="num" w:pos="1080"/>
        </w:tabs>
        <w:ind w:left="1080" w:hanging="360"/>
      </w:pPr>
      <w:rPr>
        <w:rFonts w:ascii="Symbol" w:hAnsi="Symbol" w:hint="default"/>
      </w:rPr>
    </w:lvl>
    <w:lvl w:ilvl="1" w:tplc="B0B4A0A6" w:tentative="1">
      <w:start w:val="1"/>
      <w:numFmt w:val="bullet"/>
      <w:lvlText w:val=""/>
      <w:lvlPicBulletId w:val="1"/>
      <w:lvlJc w:val="left"/>
      <w:pPr>
        <w:tabs>
          <w:tab w:val="num" w:pos="1800"/>
        </w:tabs>
        <w:ind w:left="1800" w:hanging="360"/>
      </w:pPr>
      <w:rPr>
        <w:rFonts w:ascii="Symbol" w:hAnsi="Symbol" w:hint="default"/>
      </w:rPr>
    </w:lvl>
    <w:lvl w:ilvl="2" w:tplc="94F60DA6" w:tentative="1">
      <w:start w:val="1"/>
      <w:numFmt w:val="bullet"/>
      <w:lvlText w:val=""/>
      <w:lvlPicBulletId w:val="1"/>
      <w:lvlJc w:val="left"/>
      <w:pPr>
        <w:tabs>
          <w:tab w:val="num" w:pos="2520"/>
        </w:tabs>
        <w:ind w:left="2520" w:hanging="360"/>
      </w:pPr>
      <w:rPr>
        <w:rFonts w:ascii="Symbol" w:hAnsi="Symbol" w:hint="default"/>
      </w:rPr>
    </w:lvl>
    <w:lvl w:ilvl="3" w:tplc="DCA681EE" w:tentative="1">
      <w:start w:val="1"/>
      <w:numFmt w:val="bullet"/>
      <w:lvlText w:val=""/>
      <w:lvlPicBulletId w:val="1"/>
      <w:lvlJc w:val="left"/>
      <w:pPr>
        <w:tabs>
          <w:tab w:val="num" w:pos="3240"/>
        </w:tabs>
        <w:ind w:left="3240" w:hanging="360"/>
      </w:pPr>
      <w:rPr>
        <w:rFonts w:ascii="Symbol" w:hAnsi="Symbol" w:hint="default"/>
      </w:rPr>
    </w:lvl>
    <w:lvl w:ilvl="4" w:tplc="2B6C31FA" w:tentative="1">
      <w:start w:val="1"/>
      <w:numFmt w:val="bullet"/>
      <w:lvlText w:val=""/>
      <w:lvlPicBulletId w:val="1"/>
      <w:lvlJc w:val="left"/>
      <w:pPr>
        <w:tabs>
          <w:tab w:val="num" w:pos="3960"/>
        </w:tabs>
        <w:ind w:left="3960" w:hanging="360"/>
      </w:pPr>
      <w:rPr>
        <w:rFonts w:ascii="Symbol" w:hAnsi="Symbol" w:hint="default"/>
      </w:rPr>
    </w:lvl>
    <w:lvl w:ilvl="5" w:tplc="AB043134" w:tentative="1">
      <w:start w:val="1"/>
      <w:numFmt w:val="bullet"/>
      <w:lvlText w:val=""/>
      <w:lvlPicBulletId w:val="1"/>
      <w:lvlJc w:val="left"/>
      <w:pPr>
        <w:tabs>
          <w:tab w:val="num" w:pos="4680"/>
        </w:tabs>
        <w:ind w:left="4680" w:hanging="360"/>
      </w:pPr>
      <w:rPr>
        <w:rFonts w:ascii="Symbol" w:hAnsi="Symbol" w:hint="default"/>
      </w:rPr>
    </w:lvl>
    <w:lvl w:ilvl="6" w:tplc="04627094" w:tentative="1">
      <w:start w:val="1"/>
      <w:numFmt w:val="bullet"/>
      <w:lvlText w:val=""/>
      <w:lvlPicBulletId w:val="1"/>
      <w:lvlJc w:val="left"/>
      <w:pPr>
        <w:tabs>
          <w:tab w:val="num" w:pos="5400"/>
        </w:tabs>
        <w:ind w:left="5400" w:hanging="360"/>
      </w:pPr>
      <w:rPr>
        <w:rFonts w:ascii="Symbol" w:hAnsi="Symbol" w:hint="default"/>
      </w:rPr>
    </w:lvl>
    <w:lvl w:ilvl="7" w:tplc="715E9FD8" w:tentative="1">
      <w:start w:val="1"/>
      <w:numFmt w:val="bullet"/>
      <w:lvlText w:val=""/>
      <w:lvlPicBulletId w:val="1"/>
      <w:lvlJc w:val="left"/>
      <w:pPr>
        <w:tabs>
          <w:tab w:val="num" w:pos="6120"/>
        </w:tabs>
        <w:ind w:left="6120" w:hanging="360"/>
      </w:pPr>
      <w:rPr>
        <w:rFonts w:ascii="Symbol" w:hAnsi="Symbol" w:hint="default"/>
      </w:rPr>
    </w:lvl>
    <w:lvl w:ilvl="8" w:tplc="89A4D32A" w:tentative="1">
      <w:start w:val="1"/>
      <w:numFmt w:val="bullet"/>
      <w:lvlText w:val=""/>
      <w:lvlPicBulletId w:val="1"/>
      <w:lvlJc w:val="left"/>
      <w:pPr>
        <w:tabs>
          <w:tab w:val="num" w:pos="6840"/>
        </w:tabs>
        <w:ind w:left="6840" w:hanging="360"/>
      </w:pPr>
      <w:rPr>
        <w:rFonts w:ascii="Symbol" w:hAnsi="Symbol" w:hint="default"/>
      </w:rPr>
    </w:lvl>
  </w:abstractNum>
  <w:abstractNum w:abstractNumId="1">
    <w:nsid w:val="01EC6D62"/>
    <w:multiLevelType w:val="hybridMultilevel"/>
    <w:tmpl w:val="3E245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nsid w:val="02727E9F"/>
    <w:multiLevelType w:val="hybridMultilevel"/>
    <w:tmpl w:val="F380F858"/>
    <w:lvl w:ilvl="0" w:tplc="E6784AC0">
      <w:start w:val="1"/>
      <w:numFmt w:val="bullet"/>
      <w:lvlText w:val=""/>
      <w:lvlPicBulletId w:val="1"/>
      <w:lvlJc w:val="left"/>
      <w:pPr>
        <w:tabs>
          <w:tab w:val="num" w:pos="720"/>
        </w:tabs>
        <w:ind w:left="720" w:hanging="360"/>
      </w:pPr>
      <w:rPr>
        <w:rFonts w:ascii="Symbol" w:hAnsi="Symbol" w:hint="default"/>
      </w:rPr>
    </w:lvl>
    <w:lvl w:ilvl="1" w:tplc="04F22704" w:tentative="1">
      <w:start w:val="1"/>
      <w:numFmt w:val="bullet"/>
      <w:lvlText w:val=""/>
      <w:lvlPicBulletId w:val="1"/>
      <w:lvlJc w:val="left"/>
      <w:pPr>
        <w:tabs>
          <w:tab w:val="num" w:pos="1440"/>
        </w:tabs>
        <w:ind w:left="1440" w:hanging="360"/>
      </w:pPr>
      <w:rPr>
        <w:rFonts w:ascii="Symbol" w:hAnsi="Symbol" w:hint="default"/>
      </w:rPr>
    </w:lvl>
    <w:lvl w:ilvl="2" w:tplc="436E67EE" w:tentative="1">
      <w:start w:val="1"/>
      <w:numFmt w:val="bullet"/>
      <w:lvlText w:val=""/>
      <w:lvlPicBulletId w:val="1"/>
      <w:lvlJc w:val="left"/>
      <w:pPr>
        <w:tabs>
          <w:tab w:val="num" w:pos="2160"/>
        </w:tabs>
        <w:ind w:left="2160" w:hanging="360"/>
      </w:pPr>
      <w:rPr>
        <w:rFonts w:ascii="Symbol" w:hAnsi="Symbol" w:hint="default"/>
      </w:rPr>
    </w:lvl>
    <w:lvl w:ilvl="3" w:tplc="83E44B22" w:tentative="1">
      <w:start w:val="1"/>
      <w:numFmt w:val="bullet"/>
      <w:lvlText w:val=""/>
      <w:lvlPicBulletId w:val="1"/>
      <w:lvlJc w:val="left"/>
      <w:pPr>
        <w:tabs>
          <w:tab w:val="num" w:pos="2880"/>
        </w:tabs>
        <w:ind w:left="2880" w:hanging="360"/>
      </w:pPr>
      <w:rPr>
        <w:rFonts w:ascii="Symbol" w:hAnsi="Symbol" w:hint="default"/>
      </w:rPr>
    </w:lvl>
    <w:lvl w:ilvl="4" w:tplc="AF32A770" w:tentative="1">
      <w:start w:val="1"/>
      <w:numFmt w:val="bullet"/>
      <w:lvlText w:val=""/>
      <w:lvlPicBulletId w:val="1"/>
      <w:lvlJc w:val="left"/>
      <w:pPr>
        <w:tabs>
          <w:tab w:val="num" w:pos="3600"/>
        </w:tabs>
        <w:ind w:left="3600" w:hanging="360"/>
      </w:pPr>
      <w:rPr>
        <w:rFonts w:ascii="Symbol" w:hAnsi="Symbol" w:hint="default"/>
      </w:rPr>
    </w:lvl>
    <w:lvl w:ilvl="5" w:tplc="E35E2826" w:tentative="1">
      <w:start w:val="1"/>
      <w:numFmt w:val="bullet"/>
      <w:lvlText w:val=""/>
      <w:lvlPicBulletId w:val="1"/>
      <w:lvlJc w:val="left"/>
      <w:pPr>
        <w:tabs>
          <w:tab w:val="num" w:pos="4320"/>
        </w:tabs>
        <w:ind w:left="4320" w:hanging="360"/>
      </w:pPr>
      <w:rPr>
        <w:rFonts w:ascii="Symbol" w:hAnsi="Symbol" w:hint="default"/>
      </w:rPr>
    </w:lvl>
    <w:lvl w:ilvl="6" w:tplc="8D407764" w:tentative="1">
      <w:start w:val="1"/>
      <w:numFmt w:val="bullet"/>
      <w:lvlText w:val=""/>
      <w:lvlPicBulletId w:val="1"/>
      <w:lvlJc w:val="left"/>
      <w:pPr>
        <w:tabs>
          <w:tab w:val="num" w:pos="5040"/>
        </w:tabs>
        <w:ind w:left="5040" w:hanging="360"/>
      </w:pPr>
      <w:rPr>
        <w:rFonts w:ascii="Symbol" w:hAnsi="Symbol" w:hint="default"/>
      </w:rPr>
    </w:lvl>
    <w:lvl w:ilvl="7" w:tplc="925EB4A8" w:tentative="1">
      <w:start w:val="1"/>
      <w:numFmt w:val="bullet"/>
      <w:lvlText w:val=""/>
      <w:lvlPicBulletId w:val="1"/>
      <w:lvlJc w:val="left"/>
      <w:pPr>
        <w:tabs>
          <w:tab w:val="num" w:pos="5760"/>
        </w:tabs>
        <w:ind w:left="5760" w:hanging="360"/>
      </w:pPr>
      <w:rPr>
        <w:rFonts w:ascii="Symbol" w:hAnsi="Symbol" w:hint="default"/>
      </w:rPr>
    </w:lvl>
    <w:lvl w:ilvl="8" w:tplc="1290837C"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6E5BC6"/>
    <w:multiLevelType w:val="hybridMultilevel"/>
    <w:tmpl w:val="E8F23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9">
    <w:nsid w:val="0C066C3A"/>
    <w:multiLevelType w:val="hybridMultilevel"/>
    <w:tmpl w:val="605ABB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0F241856"/>
    <w:multiLevelType w:val="hybridMultilevel"/>
    <w:tmpl w:val="A15CCEA0"/>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3">
    <w:nsid w:val="119828DD"/>
    <w:multiLevelType w:val="hybridMultilevel"/>
    <w:tmpl w:val="28B40810"/>
    <w:lvl w:ilvl="0" w:tplc="F8BC086A">
      <w:start w:val="1"/>
      <w:numFmt w:val="bullet"/>
      <w:lvlText w:val=""/>
      <w:lvlPicBulletId w:val="1"/>
      <w:lvlJc w:val="left"/>
      <w:pPr>
        <w:tabs>
          <w:tab w:val="num" w:pos="720"/>
        </w:tabs>
        <w:ind w:left="720" w:hanging="360"/>
      </w:pPr>
      <w:rPr>
        <w:rFonts w:ascii="Symbol" w:hAnsi="Symbol" w:hint="default"/>
      </w:rPr>
    </w:lvl>
    <w:lvl w:ilvl="1" w:tplc="4E463766">
      <w:start w:val="586"/>
      <w:numFmt w:val="bullet"/>
      <w:lvlText w:val=""/>
      <w:lvlPicBulletId w:val="2"/>
      <w:lvlJc w:val="left"/>
      <w:pPr>
        <w:tabs>
          <w:tab w:val="num" w:pos="1440"/>
        </w:tabs>
        <w:ind w:left="1440" w:hanging="360"/>
      </w:pPr>
      <w:rPr>
        <w:rFonts w:ascii="Symbol" w:hAnsi="Symbol" w:hint="default"/>
      </w:rPr>
    </w:lvl>
    <w:lvl w:ilvl="2" w:tplc="9D90298E">
      <w:start w:val="1"/>
      <w:numFmt w:val="bullet"/>
      <w:lvlText w:val=""/>
      <w:lvlPicBulletId w:val="1"/>
      <w:lvlJc w:val="left"/>
      <w:pPr>
        <w:tabs>
          <w:tab w:val="num" w:pos="2160"/>
        </w:tabs>
        <w:ind w:left="2160" w:hanging="360"/>
      </w:pPr>
      <w:rPr>
        <w:rFonts w:ascii="Symbol" w:hAnsi="Symbol" w:hint="default"/>
      </w:rPr>
    </w:lvl>
    <w:lvl w:ilvl="3" w:tplc="C6B2475A">
      <w:start w:val="6"/>
      <w:numFmt w:val="bullet"/>
      <w:lvlText w:val="-"/>
      <w:lvlJc w:val="left"/>
      <w:pPr>
        <w:ind w:left="2880" w:hanging="360"/>
      </w:pPr>
      <w:rPr>
        <w:rFonts w:ascii="Arial" w:eastAsia="Times New Roman" w:hAnsi="Arial" w:cs="Arial" w:hint="default"/>
      </w:rPr>
    </w:lvl>
    <w:lvl w:ilvl="4" w:tplc="C7988D6C" w:tentative="1">
      <w:start w:val="1"/>
      <w:numFmt w:val="bullet"/>
      <w:lvlText w:val=""/>
      <w:lvlPicBulletId w:val="1"/>
      <w:lvlJc w:val="left"/>
      <w:pPr>
        <w:tabs>
          <w:tab w:val="num" w:pos="3600"/>
        </w:tabs>
        <w:ind w:left="3600" w:hanging="360"/>
      </w:pPr>
      <w:rPr>
        <w:rFonts w:ascii="Symbol" w:hAnsi="Symbol" w:hint="default"/>
      </w:rPr>
    </w:lvl>
    <w:lvl w:ilvl="5" w:tplc="E9307CF2" w:tentative="1">
      <w:start w:val="1"/>
      <w:numFmt w:val="bullet"/>
      <w:lvlText w:val=""/>
      <w:lvlPicBulletId w:val="1"/>
      <w:lvlJc w:val="left"/>
      <w:pPr>
        <w:tabs>
          <w:tab w:val="num" w:pos="4320"/>
        </w:tabs>
        <w:ind w:left="4320" w:hanging="360"/>
      </w:pPr>
      <w:rPr>
        <w:rFonts w:ascii="Symbol" w:hAnsi="Symbol" w:hint="default"/>
      </w:rPr>
    </w:lvl>
    <w:lvl w:ilvl="6" w:tplc="CEBEDA00" w:tentative="1">
      <w:start w:val="1"/>
      <w:numFmt w:val="bullet"/>
      <w:lvlText w:val=""/>
      <w:lvlPicBulletId w:val="1"/>
      <w:lvlJc w:val="left"/>
      <w:pPr>
        <w:tabs>
          <w:tab w:val="num" w:pos="5040"/>
        </w:tabs>
        <w:ind w:left="5040" w:hanging="360"/>
      </w:pPr>
      <w:rPr>
        <w:rFonts w:ascii="Symbol" w:hAnsi="Symbol" w:hint="default"/>
      </w:rPr>
    </w:lvl>
    <w:lvl w:ilvl="7" w:tplc="E7AEA014" w:tentative="1">
      <w:start w:val="1"/>
      <w:numFmt w:val="bullet"/>
      <w:lvlText w:val=""/>
      <w:lvlPicBulletId w:val="1"/>
      <w:lvlJc w:val="left"/>
      <w:pPr>
        <w:tabs>
          <w:tab w:val="num" w:pos="5760"/>
        </w:tabs>
        <w:ind w:left="5760" w:hanging="360"/>
      </w:pPr>
      <w:rPr>
        <w:rFonts w:ascii="Symbol" w:hAnsi="Symbol" w:hint="default"/>
      </w:rPr>
    </w:lvl>
    <w:lvl w:ilvl="8" w:tplc="89F26948"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6E33F1B"/>
    <w:multiLevelType w:val="hybridMultilevel"/>
    <w:tmpl w:val="4398B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A28160A"/>
    <w:multiLevelType w:val="hybridMultilevel"/>
    <w:tmpl w:val="69066A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1B610656"/>
    <w:multiLevelType w:val="hybridMultilevel"/>
    <w:tmpl w:val="5E44E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1D74169E"/>
    <w:multiLevelType w:val="hybridMultilevel"/>
    <w:tmpl w:val="D21AEB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51540ED"/>
    <w:multiLevelType w:val="hybridMultilevel"/>
    <w:tmpl w:val="E8802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79B1A54"/>
    <w:multiLevelType w:val="hybridMultilevel"/>
    <w:tmpl w:val="9CCA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9A85085"/>
    <w:multiLevelType w:val="hybridMultilevel"/>
    <w:tmpl w:val="D40C6D08"/>
    <w:lvl w:ilvl="0" w:tplc="7F5083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2EC03E4B"/>
    <w:multiLevelType w:val="hybridMultilevel"/>
    <w:tmpl w:val="AD2E43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874BAA"/>
    <w:multiLevelType w:val="hybridMultilevel"/>
    <w:tmpl w:val="E87218B4"/>
    <w:lvl w:ilvl="0" w:tplc="77F2FD16">
      <w:start w:val="5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44A4625"/>
    <w:multiLevelType w:val="hybridMultilevel"/>
    <w:tmpl w:val="786ADE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344B4D47"/>
    <w:multiLevelType w:val="hybridMultilevel"/>
    <w:tmpl w:val="CFD00B7A"/>
    <w:lvl w:ilvl="0" w:tplc="C3E6C524">
      <w:start w:val="1"/>
      <w:numFmt w:val="bullet"/>
      <w:lvlText w:val=""/>
      <w:lvlPicBulletId w:val="1"/>
      <w:lvlJc w:val="left"/>
      <w:pPr>
        <w:tabs>
          <w:tab w:val="num" w:pos="720"/>
        </w:tabs>
        <w:ind w:left="720" w:hanging="360"/>
      </w:pPr>
      <w:rPr>
        <w:rFonts w:ascii="Symbol" w:hAnsi="Symbol" w:hint="default"/>
      </w:rPr>
    </w:lvl>
    <w:lvl w:ilvl="1" w:tplc="9278AAA8" w:tentative="1">
      <w:start w:val="1"/>
      <w:numFmt w:val="bullet"/>
      <w:lvlText w:val=""/>
      <w:lvlPicBulletId w:val="1"/>
      <w:lvlJc w:val="left"/>
      <w:pPr>
        <w:tabs>
          <w:tab w:val="num" w:pos="1440"/>
        </w:tabs>
        <w:ind w:left="1440" w:hanging="360"/>
      </w:pPr>
      <w:rPr>
        <w:rFonts w:ascii="Symbol" w:hAnsi="Symbol" w:hint="default"/>
      </w:rPr>
    </w:lvl>
    <w:lvl w:ilvl="2" w:tplc="615A4B9A" w:tentative="1">
      <w:start w:val="1"/>
      <w:numFmt w:val="bullet"/>
      <w:lvlText w:val=""/>
      <w:lvlPicBulletId w:val="1"/>
      <w:lvlJc w:val="left"/>
      <w:pPr>
        <w:tabs>
          <w:tab w:val="num" w:pos="2160"/>
        </w:tabs>
        <w:ind w:left="2160" w:hanging="360"/>
      </w:pPr>
      <w:rPr>
        <w:rFonts w:ascii="Symbol" w:hAnsi="Symbol" w:hint="default"/>
      </w:rPr>
    </w:lvl>
    <w:lvl w:ilvl="3" w:tplc="AB9E822A" w:tentative="1">
      <w:start w:val="1"/>
      <w:numFmt w:val="bullet"/>
      <w:lvlText w:val=""/>
      <w:lvlPicBulletId w:val="1"/>
      <w:lvlJc w:val="left"/>
      <w:pPr>
        <w:tabs>
          <w:tab w:val="num" w:pos="2880"/>
        </w:tabs>
        <w:ind w:left="2880" w:hanging="360"/>
      </w:pPr>
      <w:rPr>
        <w:rFonts w:ascii="Symbol" w:hAnsi="Symbol" w:hint="default"/>
      </w:rPr>
    </w:lvl>
    <w:lvl w:ilvl="4" w:tplc="FB8A80E6" w:tentative="1">
      <w:start w:val="1"/>
      <w:numFmt w:val="bullet"/>
      <w:lvlText w:val=""/>
      <w:lvlPicBulletId w:val="1"/>
      <w:lvlJc w:val="left"/>
      <w:pPr>
        <w:tabs>
          <w:tab w:val="num" w:pos="3600"/>
        </w:tabs>
        <w:ind w:left="3600" w:hanging="360"/>
      </w:pPr>
      <w:rPr>
        <w:rFonts w:ascii="Symbol" w:hAnsi="Symbol" w:hint="default"/>
      </w:rPr>
    </w:lvl>
    <w:lvl w:ilvl="5" w:tplc="9E603AE8" w:tentative="1">
      <w:start w:val="1"/>
      <w:numFmt w:val="bullet"/>
      <w:lvlText w:val=""/>
      <w:lvlPicBulletId w:val="1"/>
      <w:lvlJc w:val="left"/>
      <w:pPr>
        <w:tabs>
          <w:tab w:val="num" w:pos="4320"/>
        </w:tabs>
        <w:ind w:left="4320" w:hanging="360"/>
      </w:pPr>
      <w:rPr>
        <w:rFonts w:ascii="Symbol" w:hAnsi="Symbol" w:hint="default"/>
      </w:rPr>
    </w:lvl>
    <w:lvl w:ilvl="6" w:tplc="3ABCC7A2" w:tentative="1">
      <w:start w:val="1"/>
      <w:numFmt w:val="bullet"/>
      <w:lvlText w:val=""/>
      <w:lvlPicBulletId w:val="1"/>
      <w:lvlJc w:val="left"/>
      <w:pPr>
        <w:tabs>
          <w:tab w:val="num" w:pos="5040"/>
        </w:tabs>
        <w:ind w:left="5040" w:hanging="360"/>
      </w:pPr>
      <w:rPr>
        <w:rFonts w:ascii="Symbol" w:hAnsi="Symbol" w:hint="default"/>
      </w:rPr>
    </w:lvl>
    <w:lvl w:ilvl="7" w:tplc="20F6C538" w:tentative="1">
      <w:start w:val="1"/>
      <w:numFmt w:val="bullet"/>
      <w:lvlText w:val=""/>
      <w:lvlPicBulletId w:val="1"/>
      <w:lvlJc w:val="left"/>
      <w:pPr>
        <w:tabs>
          <w:tab w:val="num" w:pos="5760"/>
        </w:tabs>
        <w:ind w:left="5760" w:hanging="360"/>
      </w:pPr>
      <w:rPr>
        <w:rFonts w:ascii="Symbol" w:hAnsi="Symbol" w:hint="default"/>
      </w:rPr>
    </w:lvl>
    <w:lvl w:ilvl="8" w:tplc="9A982ADC"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4711B17"/>
    <w:multiLevelType w:val="hybridMultilevel"/>
    <w:tmpl w:val="0298B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4903676"/>
    <w:multiLevelType w:val="hybridMultilevel"/>
    <w:tmpl w:val="07BE4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39DD1D96"/>
    <w:multiLevelType w:val="hybridMultilevel"/>
    <w:tmpl w:val="6540D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3C49046E"/>
    <w:multiLevelType w:val="hybridMultilevel"/>
    <w:tmpl w:val="7792957E"/>
    <w:lvl w:ilvl="0" w:tplc="EC7AC1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406F2CF9"/>
    <w:multiLevelType w:val="hybridMultilevel"/>
    <w:tmpl w:val="0F50EC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6">
    <w:nsid w:val="44313BA4"/>
    <w:multiLevelType w:val="hybridMultilevel"/>
    <w:tmpl w:val="61489DF2"/>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nsid w:val="48F930D4"/>
    <w:multiLevelType w:val="hybridMultilevel"/>
    <w:tmpl w:val="E6723FF2"/>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4E45003F"/>
    <w:multiLevelType w:val="hybridMultilevel"/>
    <w:tmpl w:val="18885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4ED32C15"/>
    <w:multiLevelType w:val="hybridMultilevel"/>
    <w:tmpl w:val="D9F07BD2"/>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40">
    <w:nsid w:val="50755EC7"/>
    <w:multiLevelType w:val="hybridMultilevel"/>
    <w:tmpl w:val="86CA8E30"/>
    <w:lvl w:ilvl="0" w:tplc="70EC7896">
      <w:start w:val="1"/>
      <w:numFmt w:val="bullet"/>
      <w:lvlText w:val=""/>
      <w:lvlPicBulletId w:val="1"/>
      <w:lvlJc w:val="left"/>
      <w:pPr>
        <w:tabs>
          <w:tab w:val="num" w:pos="720"/>
        </w:tabs>
        <w:ind w:left="720" w:hanging="360"/>
      </w:pPr>
      <w:rPr>
        <w:rFonts w:ascii="Symbol" w:hAnsi="Symbol" w:hint="default"/>
      </w:rPr>
    </w:lvl>
    <w:lvl w:ilvl="1" w:tplc="74CE94D4">
      <w:start w:val="586"/>
      <w:numFmt w:val="bullet"/>
      <w:lvlText w:val=""/>
      <w:lvlPicBulletId w:val="2"/>
      <w:lvlJc w:val="left"/>
      <w:pPr>
        <w:tabs>
          <w:tab w:val="num" w:pos="1440"/>
        </w:tabs>
        <w:ind w:left="1440" w:hanging="360"/>
      </w:pPr>
      <w:rPr>
        <w:rFonts w:ascii="Symbol" w:hAnsi="Symbol" w:hint="default"/>
      </w:rPr>
    </w:lvl>
    <w:lvl w:ilvl="2" w:tplc="2006E4A0" w:tentative="1">
      <w:start w:val="1"/>
      <w:numFmt w:val="bullet"/>
      <w:lvlText w:val=""/>
      <w:lvlPicBulletId w:val="1"/>
      <w:lvlJc w:val="left"/>
      <w:pPr>
        <w:tabs>
          <w:tab w:val="num" w:pos="2160"/>
        </w:tabs>
        <w:ind w:left="2160" w:hanging="360"/>
      </w:pPr>
      <w:rPr>
        <w:rFonts w:ascii="Symbol" w:hAnsi="Symbol" w:hint="default"/>
      </w:rPr>
    </w:lvl>
    <w:lvl w:ilvl="3" w:tplc="6A96940C" w:tentative="1">
      <w:start w:val="1"/>
      <w:numFmt w:val="bullet"/>
      <w:lvlText w:val=""/>
      <w:lvlPicBulletId w:val="1"/>
      <w:lvlJc w:val="left"/>
      <w:pPr>
        <w:tabs>
          <w:tab w:val="num" w:pos="2880"/>
        </w:tabs>
        <w:ind w:left="2880" w:hanging="360"/>
      </w:pPr>
      <w:rPr>
        <w:rFonts w:ascii="Symbol" w:hAnsi="Symbol" w:hint="default"/>
      </w:rPr>
    </w:lvl>
    <w:lvl w:ilvl="4" w:tplc="17706B18" w:tentative="1">
      <w:start w:val="1"/>
      <w:numFmt w:val="bullet"/>
      <w:lvlText w:val=""/>
      <w:lvlPicBulletId w:val="1"/>
      <w:lvlJc w:val="left"/>
      <w:pPr>
        <w:tabs>
          <w:tab w:val="num" w:pos="3600"/>
        </w:tabs>
        <w:ind w:left="3600" w:hanging="360"/>
      </w:pPr>
      <w:rPr>
        <w:rFonts w:ascii="Symbol" w:hAnsi="Symbol" w:hint="default"/>
      </w:rPr>
    </w:lvl>
    <w:lvl w:ilvl="5" w:tplc="19C4C588" w:tentative="1">
      <w:start w:val="1"/>
      <w:numFmt w:val="bullet"/>
      <w:lvlText w:val=""/>
      <w:lvlPicBulletId w:val="1"/>
      <w:lvlJc w:val="left"/>
      <w:pPr>
        <w:tabs>
          <w:tab w:val="num" w:pos="4320"/>
        </w:tabs>
        <w:ind w:left="4320" w:hanging="360"/>
      </w:pPr>
      <w:rPr>
        <w:rFonts w:ascii="Symbol" w:hAnsi="Symbol" w:hint="default"/>
      </w:rPr>
    </w:lvl>
    <w:lvl w:ilvl="6" w:tplc="65BA1E48" w:tentative="1">
      <w:start w:val="1"/>
      <w:numFmt w:val="bullet"/>
      <w:lvlText w:val=""/>
      <w:lvlPicBulletId w:val="1"/>
      <w:lvlJc w:val="left"/>
      <w:pPr>
        <w:tabs>
          <w:tab w:val="num" w:pos="5040"/>
        </w:tabs>
        <w:ind w:left="5040" w:hanging="360"/>
      </w:pPr>
      <w:rPr>
        <w:rFonts w:ascii="Symbol" w:hAnsi="Symbol" w:hint="default"/>
      </w:rPr>
    </w:lvl>
    <w:lvl w:ilvl="7" w:tplc="02780BAA" w:tentative="1">
      <w:start w:val="1"/>
      <w:numFmt w:val="bullet"/>
      <w:lvlText w:val=""/>
      <w:lvlPicBulletId w:val="1"/>
      <w:lvlJc w:val="left"/>
      <w:pPr>
        <w:tabs>
          <w:tab w:val="num" w:pos="5760"/>
        </w:tabs>
        <w:ind w:left="5760" w:hanging="360"/>
      </w:pPr>
      <w:rPr>
        <w:rFonts w:ascii="Symbol" w:hAnsi="Symbol" w:hint="default"/>
      </w:rPr>
    </w:lvl>
    <w:lvl w:ilvl="8" w:tplc="E48675AE"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10B6713"/>
    <w:multiLevelType w:val="hybridMultilevel"/>
    <w:tmpl w:val="2ED28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56007B71"/>
    <w:multiLevelType w:val="hybridMultilevel"/>
    <w:tmpl w:val="055852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569149F8"/>
    <w:multiLevelType w:val="hybridMultilevel"/>
    <w:tmpl w:val="EEEC9882"/>
    <w:lvl w:ilvl="0" w:tplc="C486C932">
      <w:start w:val="1"/>
      <w:numFmt w:val="bullet"/>
      <w:lvlText w:val="•"/>
      <w:lvlJc w:val="left"/>
      <w:pPr>
        <w:tabs>
          <w:tab w:val="num" w:pos="720"/>
        </w:tabs>
        <w:ind w:left="720" w:hanging="360"/>
      </w:pPr>
      <w:rPr>
        <w:rFonts w:ascii="Arial" w:hAnsi="Arial" w:hint="default"/>
      </w:rPr>
    </w:lvl>
    <w:lvl w:ilvl="1" w:tplc="FE187B2A">
      <w:start w:val="1"/>
      <w:numFmt w:val="bullet"/>
      <w:lvlText w:val="•"/>
      <w:lvlJc w:val="left"/>
      <w:pPr>
        <w:tabs>
          <w:tab w:val="num" w:pos="1440"/>
        </w:tabs>
        <w:ind w:left="1440" w:hanging="360"/>
      </w:pPr>
      <w:rPr>
        <w:rFonts w:ascii="Arial" w:hAnsi="Arial" w:hint="default"/>
      </w:rPr>
    </w:lvl>
    <w:lvl w:ilvl="2" w:tplc="6D1AF478">
      <w:start w:val="593"/>
      <w:numFmt w:val="bullet"/>
      <w:lvlText w:val="•"/>
      <w:lvlJc w:val="left"/>
      <w:pPr>
        <w:tabs>
          <w:tab w:val="num" w:pos="2160"/>
        </w:tabs>
        <w:ind w:left="2160" w:hanging="360"/>
      </w:pPr>
      <w:rPr>
        <w:rFonts w:ascii="Arial" w:hAnsi="Arial" w:hint="default"/>
      </w:rPr>
    </w:lvl>
    <w:lvl w:ilvl="3" w:tplc="4D784D34">
      <w:start w:val="593"/>
      <w:numFmt w:val="bullet"/>
      <w:lvlText w:val=""/>
      <w:lvlPicBulletId w:val="0"/>
      <w:lvlJc w:val="left"/>
      <w:pPr>
        <w:tabs>
          <w:tab w:val="num" w:pos="2880"/>
        </w:tabs>
        <w:ind w:left="2880" w:hanging="360"/>
      </w:pPr>
      <w:rPr>
        <w:rFonts w:ascii="Symbol" w:hAnsi="Symbol" w:hint="default"/>
      </w:rPr>
    </w:lvl>
    <w:lvl w:ilvl="4" w:tplc="150CCC56" w:tentative="1">
      <w:start w:val="1"/>
      <w:numFmt w:val="bullet"/>
      <w:lvlText w:val="•"/>
      <w:lvlJc w:val="left"/>
      <w:pPr>
        <w:tabs>
          <w:tab w:val="num" w:pos="3600"/>
        </w:tabs>
        <w:ind w:left="3600" w:hanging="360"/>
      </w:pPr>
      <w:rPr>
        <w:rFonts w:ascii="Arial" w:hAnsi="Arial" w:hint="default"/>
      </w:rPr>
    </w:lvl>
    <w:lvl w:ilvl="5" w:tplc="A450FD8C" w:tentative="1">
      <w:start w:val="1"/>
      <w:numFmt w:val="bullet"/>
      <w:lvlText w:val="•"/>
      <w:lvlJc w:val="left"/>
      <w:pPr>
        <w:tabs>
          <w:tab w:val="num" w:pos="4320"/>
        </w:tabs>
        <w:ind w:left="4320" w:hanging="360"/>
      </w:pPr>
      <w:rPr>
        <w:rFonts w:ascii="Arial" w:hAnsi="Arial" w:hint="default"/>
      </w:rPr>
    </w:lvl>
    <w:lvl w:ilvl="6" w:tplc="B19E9410" w:tentative="1">
      <w:start w:val="1"/>
      <w:numFmt w:val="bullet"/>
      <w:lvlText w:val="•"/>
      <w:lvlJc w:val="left"/>
      <w:pPr>
        <w:tabs>
          <w:tab w:val="num" w:pos="5040"/>
        </w:tabs>
        <w:ind w:left="5040" w:hanging="360"/>
      </w:pPr>
      <w:rPr>
        <w:rFonts w:ascii="Arial" w:hAnsi="Arial" w:hint="default"/>
      </w:rPr>
    </w:lvl>
    <w:lvl w:ilvl="7" w:tplc="97B0AC66" w:tentative="1">
      <w:start w:val="1"/>
      <w:numFmt w:val="bullet"/>
      <w:lvlText w:val="•"/>
      <w:lvlJc w:val="left"/>
      <w:pPr>
        <w:tabs>
          <w:tab w:val="num" w:pos="5760"/>
        </w:tabs>
        <w:ind w:left="5760" w:hanging="360"/>
      </w:pPr>
      <w:rPr>
        <w:rFonts w:ascii="Arial" w:hAnsi="Arial" w:hint="default"/>
      </w:rPr>
    </w:lvl>
    <w:lvl w:ilvl="8" w:tplc="6FE8A39C" w:tentative="1">
      <w:start w:val="1"/>
      <w:numFmt w:val="bullet"/>
      <w:lvlText w:val="•"/>
      <w:lvlJc w:val="left"/>
      <w:pPr>
        <w:tabs>
          <w:tab w:val="num" w:pos="6480"/>
        </w:tabs>
        <w:ind w:left="6480" w:hanging="360"/>
      </w:pPr>
      <w:rPr>
        <w:rFonts w:ascii="Arial" w:hAnsi="Arial" w:hint="default"/>
      </w:rPr>
    </w:lvl>
  </w:abstractNum>
  <w:abstractNum w:abstractNumId="44">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5EC6301"/>
    <w:multiLevelType w:val="hybridMultilevel"/>
    <w:tmpl w:val="C3E240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nsid w:val="66A819F7"/>
    <w:multiLevelType w:val="hybridMultilevel"/>
    <w:tmpl w:val="043496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67267300"/>
    <w:multiLevelType w:val="hybridMultilevel"/>
    <w:tmpl w:val="30441A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673521A8"/>
    <w:multiLevelType w:val="hybridMultilevel"/>
    <w:tmpl w:val="D8C0B5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A5343AF"/>
    <w:multiLevelType w:val="hybridMultilevel"/>
    <w:tmpl w:val="C4D250F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3">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6F96159D"/>
    <w:multiLevelType w:val="hybridMultilevel"/>
    <w:tmpl w:val="BA70FC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nsid w:val="743C74EF"/>
    <w:multiLevelType w:val="hybridMultilevel"/>
    <w:tmpl w:val="A14668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77291ECC"/>
    <w:multiLevelType w:val="hybridMultilevel"/>
    <w:tmpl w:val="3E686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nsid w:val="779B51C3"/>
    <w:multiLevelType w:val="hybridMultilevel"/>
    <w:tmpl w:val="C958C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59">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6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nsid w:val="7EDE56D6"/>
    <w:multiLevelType w:val="hybridMultilevel"/>
    <w:tmpl w:val="33F21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0"/>
  </w:num>
  <w:num w:numId="2">
    <w:abstractNumId w:val="45"/>
  </w:num>
  <w:num w:numId="3">
    <w:abstractNumId w:val="3"/>
  </w:num>
  <w:num w:numId="4">
    <w:abstractNumId w:val="3"/>
  </w:num>
  <w:num w:numId="5">
    <w:abstractNumId w:val="3"/>
  </w:num>
  <w:num w:numId="6">
    <w:abstractNumId w:val="3"/>
  </w:num>
  <w:num w:numId="7">
    <w:abstractNumId w:val="5"/>
  </w:num>
  <w:num w:numId="8">
    <w:abstractNumId w:val="44"/>
  </w:num>
  <w:num w:numId="9">
    <w:abstractNumId w:val="8"/>
  </w:num>
  <w:num w:numId="10">
    <w:abstractNumId w:val="35"/>
  </w:num>
  <w:num w:numId="11">
    <w:abstractNumId w:val="58"/>
  </w:num>
  <w:num w:numId="12">
    <w:abstractNumId w:val="60"/>
  </w:num>
  <w:num w:numId="13">
    <w:abstractNumId w:val="11"/>
  </w:num>
  <w:num w:numId="14">
    <w:abstractNumId w:val="16"/>
  </w:num>
  <w:num w:numId="15">
    <w:abstractNumId w:val="6"/>
  </w:num>
  <w:num w:numId="16">
    <w:abstractNumId w:val="25"/>
  </w:num>
  <w:num w:numId="17">
    <w:abstractNumId w:val="51"/>
  </w:num>
  <w:num w:numId="18">
    <w:abstractNumId w:val="53"/>
  </w:num>
  <w:num w:numId="19">
    <w:abstractNumId w:val="10"/>
  </w:num>
  <w:num w:numId="20">
    <w:abstractNumId w:val="32"/>
  </w:num>
  <w:num w:numId="21">
    <w:abstractNumId w:val="27"/>
  </w:num>
  <w:num w:numId="22">
    <w:abstractNumId w:val="41"/>
  </w:num>
  <w:num w:numId="23">
    <w:abstractNumId w:val="37"/>
  </w:num>
  <w:num w:numId="24">
    <w:abstractNumId w:val="46"/>
  </w:num>
  <w:num w:numId="25">
    <w:abstractNumId w:val="33"/>
  </w:num>
  <w:num w:numId="26">
    <w:abstractNumId w:val="2"/>
  </w:num>
  <w:num w:numId="27">
    <w:abstractNumId w:val="23"/>
  </w:num>
  <w:num w:numId="28">
    <w:abstractNumId w:val="3"/>
  </w:num>
  <w:num w:numId="29">
    <w:abstractNumId w:val="3"/>
  </w:num>
  <w:num w:numId="30">
    <w:abstractNumId w:val="26"/>
  </w:num>
  <w:num w:numId="31">
    <w:abstractNumId w:val="18"/>
  </w:num>
  <w:num w:numId="32">
    <w:abstractNumId w:val="3"/>
  </w:num>
  <w:num w:numId="33">
    <w:abstractNumId w:val="20"/>
  </w:num>
  <w:num w:numId="34">
    <w:abstractNumId w:val="14"/>
  </w:num>
  <w:num w:numId="3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1"/>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43"/>
  </w:num>
  <w:num w:numId="45">
    <w:abstractNumId w:val="9"/>
  </w:num>
  <w:num w:numId="46">
    <w:abstractNumId w:val="56"/>
  </w:num>
  <w:num w:numId="47">
    <w:abstractNumId w:val="29"/>
  </w:num>
  <w:num w:numId="48">
    <w:abstractNumId w:val="15"/>
  </w:num>
  <w:num w:numId="49">
    <w:abstractNumId w:val="55"/>
  </w:num>
  <w:num w:numId="50">
    <w:abstractNumId w:val="38"/>
  </w:num>
  <w:num w:numId="51">
    <w:abstractNumId w:val="49"/>
  </w:num>
  <w:num w:numId="52">
    <w:abstractNumId w:val="28"/>
  </w:num>
  <w:num w:numId="53">
    <w:abstractNumId w:val="4"/>
  </w:num>
  <w:num w:numId="54">
    <w:abstractNumId w:val="40"/>
  </w:num>
  <w:num w:numId="55">
    <w:abstractNumId w:val="13"/>
  </w:num>
  <w:num w:numId="56">
    <w:abstractNumId w:val="0"/>
  </w:num>
  <w:num w:numId="57">
    <w:abstractNumId w:val="48"/>
  </w:num>
  <w:num w:numId="58">
    <w:abstractNumId w:val="21"/>
  </w:num>
  <w:num w:numId="59">
    <w:abstractNumId w:val="31"/>
  </w:num>
  <w:num w:numId="60">
    <w:abstractNumId w:val="17"/>
  </w:num>
  <w:num w:numId="61">
    <w:abstractNumId w:val="42"/>
  </w:num>
  <w:num w:numId="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
  </w:num>
  <w:num w:numId="65">
    <w:abstractNumId w:val="3"/>
    <w:lvlOverride w:ilvl="0">
      <w:startOverride w:val="6"/>
    </w:lvlOverride>
    <w:lvlOverride w:ilvl="1">
      <w:startOverride w:val="3"/>
    </w:lvlOverride>
  </w:num>
  <w:num w:numId="66">
    <w:abstractNumId w:val="3"/>
    <w:lvlOverride w:ilvl="0">
      <w:startOverride w:val="6"/>
    </w:lvlOverride>
    <w:lvlOverride w:ilvl="1">
      <w:startOverride w:val="3"/>
    </w:lvlOverride>
    <w:lvlOverride w:ilvl="2">
      <w:startOverride w:val="4"/>
    </w:lvlOverride>
    <w:lvlOverride w:ilvl="3">
      <w:startOverride w:val="1"/>
    </w:lvlOverride>
  </w:num>
  <w:num w:numId="67">
    <w:abstractNumId w:val="3"/>
  </w:num>
  <w:num w:numId="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num>
  <w:num w:numId="70">
    <w:abstractNumId w:val="3"/>
    <w:lvlOverride w:ilvl="0">
      <w:startOverride w:val="2"/>
    </w:lvlOverride>
    <w:lvlOverride w:ilvl="1">
      <w:startOverride w:val="3"/>
    </w:lvlOverride>
  </w:num>
  <w:num w:numId="71">
    <w:abstractNumId w:val="3"/>
    <w:lvlOverride w:ilvl="0">
      <w:startOverride w:val="2"/>
    </w:lvlOverride>
    <w:lvlOverride w:ilvl="1">
      <w:startOverride w:val="2"/>
    </w:lvlOverride>
  </w:num>
  <w:num w:numId="72">
    <w:abstractNumId w:val="3"/>
    <w:lvlOverride w:ilvl="0">
      <w:startOverride w:val="2"/>
    </w:lvlOverride>
    <w:lvlOverride w:ilvl="1">
      <w:startOverride w:val="3"/>
    </w:lvlOverride>
    <w:lvlOverride w:ilvl="2">
      <w:startOverride w:val="2"/>
    </w:lvlOverride>
  </w:num>
  <w:num w:numId="73">
    <w:abstractNumId w:val="3"/>
    <w:lvlOverride w:ilvl="0">
      <w:startOverride w:val="2"/>
    </w:lvlOverride>
    <w:lvlOverride w:ilvl="1">
      <w:startOverride w:val="3"/>
    </w:lvlOverride>
    <w:lvlOverride w:ilvl="2">
      <w:startOverride w:val="2"/>
    </w:lvlOverride>
  </w:num>
  <w:num w:numId="74">
    <w:abstractNumId w:val="3"/>
  </w:num>
  <w:num w:numId="75">
    <w:abstractNumId w:val="19"/>
  </w:num>
  <w:num w:numId="76">
    <w:abstractNumId w:val="57"/>
  </w:num>
  <w:num w:numId="77">
    <w:abstractNumId w:val="47"/>
  </w:num>
  <w:num w:numId="78">
    <w:abstractNumId w:val="39"/>
  </w:num>
  <w:num w:numId="79">
    <w:abstractNumId w:val="7"/>
  </w:num>
  <w:num w:numId="80">
    <w:abstractNumId w:val="3"/>
    <w:lvlOverride w:ilvl="0">
      <w:startOverride w:val="2"/>
    </w:lvlOverride>
    <w:lvlOverride w:ilvl="1">
      <w:startOverride w:val="2"/>
    </w:lvlOverride>
  </w:num>
  <w:num w:numId="81">
    <w:abstractNumId w:val="3"/>
    <w:lvlOverride w:ilvl="0">
      <w:startOverride w:val="2"/>
    </w:lvlOverride>
    <w:lvlOverride w:ilvl="1">
      <w:startOverride w:val="2"/>
    </w:lvlOverride>
    <w:lvlOverride w:ilvl="2">
      <w:startOverride w:val="2"/>
    </w:lvlOverride>
  </w:num>
  <w:num w:numId="82">
    <w:abstractNumId w:val="52"/>
  </w:num>
  <w:num w:numId="83">
    <w:abstractNumId w:val="30"/>
  </w:num>
  <w:num w:numId="84">
    <w:abstractNumId w:val="36"/>
  </w:num>
  <w:num w:numId="85">
    <w:abstractNumId w:val="54"/>
  </w:num>
  <w:num w:numId="86">
    <w:abstractNumId w:val="62"/>
  </w:num>
  <w:num w:numId="87">
    <w:abstractNumId w:val="12"/>
  </w:num>
  <w:num w:numId="88">
    <w:abstractNumId w:val="22"/>
  </w:num>
  <w:num w:numId="89">
    <w:abstractNumId w:val="1"/>
  </w:num>
  <w:num w:numId="90">
    <w:abstractNumId w:val="2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7A13"/>
    <w:rsid w:val="00010F94"/>
    <w:rsid w:val="00017C51"/>
    <w:rsid w:val="00017D31"/>
    <w:rsid w:val="00020134"/>
    <w:rsid w:val="00020B0E"/>
    <w:rsid w:val="00021E7B"/>
    <w:rsid w:val="000222C1"/>
    <w:rsid w:val="00027C82"/>
    <w:rsid w:val="00027E68"/>
    <w:rsid w:val="000330CB"/>
    <w:rsid w:val="0003674B"/>
    <w:rsid w:val="00037782"/>
    <w:rsid w:val="00041657"/>
    <w:rsid w:val="00042C03"/>
    <w:rsid w:val="000519FA"/>
    <w:rsid w:val="000549D5"/>
    <w:rsid w:val="00055C01"/>
    <w:rsid w:val="00056294"/>
    <w:rsid w:val="00057BAC"/>
    <w:rsid w:val="00057E68"/>
    <w:rsid w:val="00061AE4"/>
    <w:rsid w:val="0006202B"/>
    <w:rsid w:val="000639AB"/>
    <w:rsid w:val="00064757"/>
    <w:rsid w:val="000648F1"/>
    <w:rsid w:val="000654AE"/>
    <w:rsid w:val="00072A13"/>
    <w:rsid w:val="000746F1"/>
    <w:rsid w:val="00074772"/>
    <w:rsid w:val="00075BA9"/>
    <w:rsid w:val="00080069"/>
    <w:rsid w:val="00080A19"/>
    <w:rsid w:val="000835B5"/>
    <w:rsid w:val="000836E2"/>
    <w:rsid w:val="000852A4"/>
    <w:rsid w:val="0009000A"/>
    <w:rsid w:val="00094199"/>
    <w:rsid w:val="000971F4"/>
    <w:rsid w:val="000973EC"/>
    <w:rsid w:val="000A08A3"/>
    <w:rsid w:val="000A24C7"/>
    <w:rsid w:val="000A4533"/>
    <w:rsid w:val="000A5905"/>
    <w:rsid w:val="000A7CC5"/>
    <w:rsid w:val="000B4ECA"/>
    <w:rsid w:val="000C1F38"/>
    <w:rsid w:val="000C2A54"/>
    <w:rsid w:val="000C3792"/>
    <w:rsid w:val="000C63B7"/>
    <w:rsid w:val="000C7447"/>
    <w:rsid w:val="000C790A"/>
    <w:rsid w:val="000D01FE"/>
    <w:rsid w:val="000D0D93"/>
    <w:rsid w:val="000D287C"/>
    <w:rsid w:val="000D403A"/>
    <w:rsid w:val="000E00F0"/>
    <w:rsid w:val="000E0D7C"/>
    <w:rsid w:val="000E20D5"/>
    <w:rsid w:val="000E3300"/>
    <w:rsid w:val="000E6009"/>
    <w:rsid w:val="000E79B1"/>
    <w:rsid w:val="000E7C02"/>
    <w:rsid w:val="000E7F24"/>
    <w:rsid w:val="000F015B"/>
    <w:rsid w:val="000F05B2"/>
    <w:rsid w:val="000F0C87"/>
    <w:rsid w:val="000F453E"/>
    <w:rsid w:val="000F64BD"/>
    <w:rsid w:val="001005D2"/>
    <w:rsid w:val="00103493"/>
    <w:rsid w:val="00103FE5"/>
    <w:rsid w:val="00105C9E"/>
    <w:rsid w:val="0010616A"/>
    <w:rsid w:val="00110759"/>
    <w:rsid w:val="001175C0"/>
    <w:rsid w:val="00120438"/>
    <w:rsid w:val="00122ADB"/>
    <w:rsid w:val="0012710E"/>
    <w:rsid w:val="0013288C"/>
    <w:rsid w:val="00132E99"/>
    <w:rsid w:val="001330E2"/>
    <w:rsid w:val="00141632"/>
    <w:rsid w:val="001418C6"/>
    <w:rsid w:val="00142E62"/>
    <w:rsid w:val="00144667"/>
    <w:rsid w:val="00145B91"/>
    <w:rsid w:val="00145BF9"/>
    <w:rsid w:val="00147201"/>
    <w:rsid w:val="00147D27"/>
    <w:rsid w:val="00150804"/>
    <w:rsid w:val="00152F03"/>
    <w:rsid w:val="00154607"/>
    <w:rsid w:val="00155141"/>
    <w:rsid w:val="001557C1"/>
    <w:rsid w:val="00155853"/>
    <w:rsid w:val="00160717"/>
    <w:rsid w:val="00166CA6"/>
    <w:rsid w:val="00170442"/>
    <w:rsid w:val="001712ED"/>
    <w:rsid w:val="00171DDF"/>
    <w:rsid w:val="0018472F"/>
    <w:rsid w:val="00187C6F"/>
    <w:rsid w:val="00192935"/>
    <w:rsid w:val="00193810"/>
    <w:rsid w:val="00197E0B"/>
    <w:rsid w:val="001A4BC4"/>
    <w:rsid w:val="001A5D61"/>
    <w:rsid w:val="001A6D9F"/>
    <w:rsid w:val="001B15D0"/>
    <w:rsid w:val="001B1807"/>
    <w:rsid w:val="001B20D7"/>
    <w:rsid w:val="001B2A70"/>
    <w:rsid w:val="001B30BA"/>
    <w:rsid w:val="001B3F85"/>
    <w:rsid w:val="001B53EC"/>
    <w:rsid w:val="001C4622"/>
    <w:rsid w:val="001C66D9"/>
    <w:rsid w:val="001C7E39"/>
    <w:rsid w:val="001D1BAC"/>
    <w:rsid w:val="001D7850"/>
    <w:rsid w:val="001D7C16"/>
    <w:rsid w:val="001E0D4D"/>
    <w:rsid w:val="001E1EC4"/>
    <w:rsid w:val="001E2163"/>
    <w:rsid w:val="001E23D3"/>
    <w:rsid w:val="001E46B5"/>
    <w:rsid w:val="001E5FE9"/>
    <w:rsid w:val="001E66B6"/>
    <w:rsid w:val="001F0323"/>
    <w:rsid w:val="001F46A7"/>
    <w:rsid w:val="00202FFE"/>
    <w:rsid w:val="00206E46"/>
    <w:rsid w:val="002071E5"/>
    <w:rsid w:val="00207228"/>
    <w:rsid w:val="00211821"/>
    <w:rsid w:val="0021618C"/>
    <w:rsid w:val="002176CB"/>
    <w:rsid w:val="00225856"/>
    <w:rsid w:val="0022777D"/>
    <w:rsid w:val="00230F4E"/>
    <w:rsid w:val="00231623"/>
    <w:rsid w:val="00231EB5"/>
    <w:rsid w:val="00232F1F"/>
    <w:rsid w:val="0023580A"/>
    <w:rsid w:val="00235B85"/>
    <w:rsid w:val="0023711F"/>
    <w:rsid w:val="0024311D"/>
    <w:rsid w:val="0024363B"/>
    <w:rsid w:val="00243E1C"/>
    <w:rsid w:val="002462B0"/>
    <w:rsid w:val="00246B00"/>
    <w:rsid w:val="00252734"/>
    <w:rsid w:val="00253223"/>
    <w:rsid w:val="00253FFC"/>
    <w:rsid w:val="00254B74"/>
    <w:rsid w:val="002554AD"/>
    <w:rsid w:val="002557DB"/>
    <w:rsid w:val="002623FA"/>
    <w:rsid w:val="00264714"/>
    <w:rsid w:val="00264C75"/>
    <w:rsid w:val="0027054D"/>
    <w:rsid w:val="0027077A"/>
    <w:rsid w:val="002763CB"/>
    <w:rsid w:val="00281A49"/>
    <w:rsid w:val="002827B1"/>
    <w:rsid w:val="00284E2F"/>
    <w:rsid w:val="00292F13"/>
    <w:rsid w:val="00294494"/>
    <w:rsid w:val="0029466A"/>
    <w:rsid w:val="0029596C"/>
    <w:rsid w:val="0029675E"/>
    <w:rsid w:val="002A059C"/>
    <w:rsid w:val="002A5488"/>
    <w:rsid w:val="002A5509"/>
    <w:rsid w:val="002B0B4B"/>
    <w:rsid w:val="002B3F41"/>
    <w:rsid w:val="002B4623"/>
    <w:rsid w:val="002B4A5B"/>
    <w:rsid w:val="002B5306"/>
    <w:rsid w:val="002C08CE"/>
    <w:rsid w:val="002C1862"/>
    <w:rsid w:val="002C4D5E"/>
    <w:rsid w:val="002D15A4"/>
    <w:rsid w:val="002D24D0"/>
    <w:rsid w:val="002D293F"/>
    <w:rsid w:val="002D3D84"/>
    <w:rsid w:val="002D4B66"/>
    <w:rsid w:val="002D6E8E"/>
    <w:rsid w:val="002E1513"/>
    <w:rsid w:val="002E684A"/>
    <w:rsid w:val="002E7049"/>
    <w:rsid w:val="002F2BBC"/>
    <w:rsid w:val="002F64BF"/>
    <w:rsid w:val="00300C6E"/>
    <w:rsid w:val="00303ED4"/>
    <w:rsid w:val="003073BF"/>
    <w:rsid w:val="00313E04"/>
    <w:rsid w:val="00314AF9"/>
    <w:rsid w:val="00314F16"/>
    <w:rsid w:val="0031678A"/>
    <w:rsid w:val="00316E65"/>
    <w:rsid w:val="00325F8E"/>
    <w:rsid w:val="00331232"/>
    <w:rsid w:val="00331BC6"/>
    <w:rsid w:val="003327A4"/>
    <w:rsid w:val="003367CA"/>
    <w:rsid w:val="00336803"/>
    <w:rsid w:val="00340733"/>
    <w:rsid w:val="0034182C"/>
    <w:rsid w:val="00343E11"/>
    <w:rsid w:val="003450C7"/>
    <w:rsid w:val="00346842"/>
    <w:rsid w:val="00347A04"/>
    <w:rsid w:val="0035022C"/>
    <w:rsid w:val="0035455A"/>
    <w:rsid w:val="00356DBF"/>
    <w:rsid w:val="00360C68"/>
    <w:rsid w:val="00362B48"/>
    <w:rsid w:val="00363FDF"/>
    <w:rsid w:val="00364728"/>
    <w:rsid w:val="00364CD5"/>
    <w:rsid w:val="00365FC7"/>
    <w:rsid w:val="0036758B"/>
    <w:rsid w:val="00373250"/>
    <w:rsid w:val="00373EAF"/>
    <w:rsid w:val="00373FE4"/>
    <w:rsid w:val="0037437D"/>
    <w:rsid w:val="00375407"/>
    <w:rsid w:val="0037598E"/>
    <w:rsid w:val="0037633E"/>
    <w:rsid w:val="00377F40"/>
    <w:rsid w:val="00380169"/>
    <w:rsid w:val="003810A3"/>
    <w:rsid w:val="00384424"/>
    <w:rsid w:val="0039081F"/>
    <w:rsid w:val="0039106B"/>
    <w:rsid w:val="00391CDC"/>
    <w:rsid w:val="00392353"/>
    <w:rsid w:val="0039273B"/>
    <w:rsid w:val="003939D2"/>
    <w:rsid w:val="00395995"/>
    <w:rsid w:val="00396DE0"/>
    <w:rsid w:val="003A0A6D"/>
    <w:rsid w:val="003A29CC"/>
    <w:rsid w:val="003A3307"/>
    <w:rsid w:val="003A3F95"/>
    <w:rsid w:val="003A77AC"/>
    <w:rsid w:val="003B47A7"/>
    <w:rsid w:val="003B5995"/>
    <w:rsid w:val="003B69F3"/>
    <w:rsid w:val="003C0B0D"/>
    <w:rsid w:val="003C3CCE"/>
    <w:rsid w:val="003C61F5"/>
    <w:rsid w:val="003D467F"/>
    <w:rsid w:val="003D59C4"/>
    <w:rsid w:val="003D5B1B"/>
    <w:rsid w:val="003D5E0A"/>
    <w:rsid w:val="003D7128"/>
    <w:rsid w:val="003D7F2C"/>
    <w:rsid w:val="003E4054"/>
    <w:rsid w:val="003E7A77"/>
    <w:rsid w:val="003F10C7"/>
    <w:rsid w:val="003F16A7"/>
    <w:rsid w:val="003F34DB"/>
    <w:rsid w:val="003F3B87"/>
    <w:rsid w:val="003F44BB"/>
    <w:rsid w:val="003F6175"/>
    <w:rsid w:val="003F6482"/>
    <w:rsid w:val="003F67FF"/>
    <w:rsid w:val="00402832"/>
    <w:rsid w:val="004032E4"/>
    <w:rsid w:val="0040357F"/>
    <w:rsid w:val="00410186"/>
    <w:rsid w:val="0041109B"/>
    <w:rsid w:val="0041147C"/>
    <w:rsid w:val="0041341B"/>
    <w:rsid w:val="00413E0F"/>
    <w:rsid w:val="00420E1D"/>
    <w:rsid w:val="004226D5"/>
    <w:rsid w:val="004246FC"/>
    <w:rsid w:val="004249AE"/>
    <w:rsid w:val="00427143"/>
    <w:rsid w:val="004277D7"/>
    <w:rsid w:val="00430D3F"/>
    <w:rsid w:val="00431057"/>
    <w:rsid w:val="00431FAC"/>
    <w:rsid w:val="004348D2"/>
    <w:rsid w:val="00437422"/>
    <w:rsid w:val="004401EA"/>
    <w:rsid w:val="0045439F"/>
    <w:rsid w:val="00456005"/>
    <w:rsid w:val="00456552"/>
    <w:rsid w:val="00460E5F"/>
    <w:rsid w:val="0046101F"/>
    <w:rsid w:val="00461E8C"/>
    <w:rsid w:val="00462193"/>
    <w:rsid w:val="00466336"/>
    <w:rsid w:val="00467347"/>
    <w:rsid w:val="00467709"/>
    <w:rsid w:val="00473BBA"/>
    <w:rsid w:val="004775CD"/>
    <w:rsid w:val="004819EB"/>
    <w:rsid w:val="00484AF8"/>
    <w:rsid w:val="004910C5"/>
    <w:rsid w:val="00491475"/>
    <w:rsid w:val="00491B2F"/>
    <w:rsid w:val="00492CF5"/>
    <w:rsid w:val="00493C1E"/>
    <w:rsid w:val="004958CC"/>
    <w:rsid w:val="004A1366"/>
    <w:rsid w:val="004B7836"/>
    <w:rsid w:val="004C0E19"/>
    <w:rsid w:val="004C2605"/>
    <w:rsid w:val="004C327F"/>
    <w:rsid w:val="004C338C"/>
    <w:rsid w:val="004C5F6D"/>
    <w:rsid w:val="004D5A4C"/>
    <w:rsid w:val="004E4977"/>
    <w:rsid w:val="004E7AC3"/>
    <w:rsid w:val="004F0260"/>
    <w:rsid w:val="004F0DA1"/>
    <w:rsid w:val="004F1DBC"/>
    <w:rsid w:val="004F54ED"/>
    <w:rsid w:val="004F6AF1"/>
    <w:rsid w:val="004F764B"/>
    <w:rsid w:val="005004A1"/>
    <w:rsid w:val="005016E6"/>
    <w:rsid w:val="00502054"/>
    <w:rsid w:val="005021A8"/>
    <w:rsid w:val="00503F8C"/>
    <w:rsid w:val="0050412A"/>
    <w:rsid w:val="005054F6"/>
    <w:rsid w:val="0050678E"/>
    <w:rsid w:val="00511654"/>
    <w:rsid w:val="00511FAE"/>
    <w:rsid w:val="00512BFD"/>
    <w:rsid w:val="00515E12"/>
    <w:rsid w:val="00517B60"/>
    <w:rsid w:val="005300CD"/>
    <w:rsid w:val="00530DCF"/>
    <w:rsid w:val="00531EE8"/>
    <w:rsid w:val="0053790E"/>
    <w:rsid w:val="005410D8"/>
    <w:rsid w:val="00544162"/>
    <w:rsid w:val="0054444F"/>
    <w:rsid w:val="005457D6"/>
    <w:rsid w:val="00546B77"/>
    <w:rsid w:val="005537AF"/>
    <w:rsid w:val="00555C32"/>
    <w:rsid w:val="005563D0"/>
    <w:rsid w:val="00557C8D"/>
    <w:rsid w:val="00560492"/>
    <w:rsid w:val="00564B0D"/>
    <w:rsid w:val="00565CA6"/>
    <w:rsid w:val="00580250"/>
    <w:rsid w:val="0058246B"/>
    <w:rsid w:val="0058372F"/>
    <w:rsid w:val="00584949"/>
    <w:rsid w:val="00585B04"/>
    <w:rsid w:val="005902A7"/>
    <w:rsid w:val="00591449"/>
    <w:rsid w:val="00591F38"/>
    <w:rsid w:val="0059716A"/>
    <w:rsid w:val="005974F8"/>
    <w:rsid w:val="005B4121"/>
    <w:rsid w:val="005B43A0"/>
    <w:rsid w:val="005B48E3"/>
    <w:rsid w:val="005B5E6C"/>
    <w:rsid w:val="005B65CA"/>
    <w:rsid w:val="005D0E2E"/>
    <w:rsid w:val="005D1725"/>
    <w:rsid w:val="005D3854"/>
    <w:rsid w:val="005D3A3D"/>
    <w:rsid w:val="005D3C64"/>
    <w:rsid w:val="005D456F"/>
    <w:rsid w:val="005D5B47"/>
    <w:rsid w:val="005D6C91"/>
    <w:rsid w:val="005E1F5E"/>
    <w:rsid w:val="005E2DE2"/>
    <w:rsid w:val="005E41CF"/>
    <w:rsid w:val="005E7812"/>
    <w:rsid w:val="005F2554"/>
    <w:rsid w:val="005F4680"/>
    <w:rsid w:val="005F51CE"/>
    <w:rsid w:val="00601F50"/>
    <w:rsid w:val="006025E5"/>
    <w:rsid w:val="00602D65"/>
    <w:rsid w:val="0060321E"/>
    <w:rsid w:val="00603688"/>
    <w:rsid w:val="006044E9"/>
    <w:rsid w:val="006067C7"/>
    <w:rsid w:val="0060730C"/>
    <w:rsid w:val="006119CC"/>
    <w:rsid w:val="00612FC9"/>
    <w:rsid w:val="00613A08"/>
    <w:rsid w:val="00614777"/>
    <w:rsid w:val="00616E43"/>
    <w:rsid w:val="006205AB"/>
    <w:rsid w:val="00620902"/>
    <w:rsid w:val="00620B0E"/>
    <w:rsid w:val="0062332A"/>
    <w:rsid w:val="006253FE"/>
    <w:rsid w:val="00631DC3"/>
    <w:rsid w:val="006336C2"/>
    <w:rsid w:val="00636998"/>
    <w:rsid w:val="00640358"/>
    <w:rsid w:val="006406D8"/>
    <w:rsid w:val="00651485"/>
    <w:rsid w:val="00654FBC"/>
    <w:rsid w:val="00655C73"/>
    <w:rsid w:val="0065791E"/>
    <w:rsid w:val="00661E40"/>
    <w:rsid w:val="00664BA3"/>
    <w:rsid w:val="00672217"/>
    <w:rsid w:val="00680649"/>
    <w:rsid w:val="00683938"/>
    <w:rsid w:val="00684C47"/>
    <w:rsid w:val="00685F29"/>
    <w:rsid w:val="00690D2D"/>
    <w:rsid w:val="006950E0"/>
    <w:rsid w:val="006A00C7"/>
    <w:rsid w:val="006A185F"/>
    <w:rsid w:val="006A1A84"/>
    <w:rsid w:val="006A1D7D"/>
    <w:rsid w:val="006A4600"/>
    <w:rsid w:val="006B0179"/>
    <w:rsid w:val="006B0598"/>
    <w:rsid w:val="006B081A"/>
    <w:rsid w:val="006B316C"/>
    <w:rsid w:val="006B395F"/>
    <w:rsid w:val="006B5F83"/>
    <w:rsid w:val="006C3EFA"/>
    <w:rsid w:val="006C4B17"/>
    <w:rsid w:val="006C501B"/>
    <w:rsid w:val="006C557B"/>
    <w:rsid w:val="006D06E3"/>
    <w:rsid w:val="006D32E6"/>
    <w:rsid w:val="006D7BD2"/>
    <w:rsid w:val="006E024C"/>
    <w:rsid w:val="006E1605"/>
    <w:rsid w:val="006E6FF0"/>
    <w:rsid w:val="006F1B31"/>
    <w:rsid w:val="007007C2"/>
    <w:rsid w:val="00706472"/>
    <w:rsid w:val="00706536"/>
    <w:rsid w:val="007124CB"/>
    <w:rsid w:val="00714CCC"/>
    <w:rsid w:val="00715C70"/>
    <w:rsid w:val="0071738D"/>
    <w:rsid w:val="00717CB8"/>
    <w:rsid w:val="00721283"/>
    <w:rsid w:val="00722517"/>
    <w:rsid w:val="00722DE1"/>
    <w:rsid w:val="00723CA1"/>
    <w:rsid w:val="0072444E"/>
    <w:rsid w:val="007252BF"/>
    <w:rsid w:val="00732A64"/>
    <w:rsid w:val="00734C2A"/>
    <w:rsid w:val="00734E52"/>
    <w:rsid w:val="0073591F"/>
    <w:rsid w:val="00740EA0"/>
    <w:rsid w:val="007420D2"/>
    <w:rsid w:val="00743DAB"/>
    <w:rsid w:val="00744528"/>
    <w:rsid w:val="007455BE"/>
    <w:rsid w:val="00746BCC"/>
    <w:rsid w:val="00751161"/>
    <w:rsid w:val="00752017"/>
    <w:rsid w:val="00752BA4"/>
    <w:rsid w:val="00753000"/>
    <w:rsid w:val="00753519"/>
    <w:rsid w:val="00757CDB"/>
    <w:rsid w:val="00761EAA"/>
    <w:rsid w:val="007629C1"/>
    <w:rsid w:val="00763492"/>
    <w:rsid w:val="00765812"/>
    <w:rsid w:val="00767BF8"/>
    <w:rsid w:val="00767F3F"/>
    <w:rsid w:val="00770025"/>
    <w:rsid w:val="0077521F"/>
    <w:rsid w:val="007762C7"/>
    <w:rsid w:val="00777A45"/>
    <w:rsid w:val="00777C69"/>
    <w:rsid w:val="007825AF"/>
    <w:rsid w:val="00785E83"/>
    <w:rsid w:val="007861DF"/>
    <w:rsid w:val="0079207A"/>
    <w:rsid w:val="00796F4A"/>
    <w:rsid w:val="00797A8C"/>
    <w:rsid w:val="007A0C2D"/>
    <w:rsid w:val="007A1AA8"/>
    <w:rsid w:val="007A4075"/>
    <w:rsid w:val="007B0187"/>
    <w:rsid w:val="007B02FF"/>
    <w:rsid w:val="007B3ACC"/>
    <w:rsid w:val="007B5680"/>
    <w:rsid w:val="007B6675"/>
    <w:rsid w:val="007B7230"/>
    <w:rsid w:val="007C23CF"/>
    <w:rsid w:val="007C3153"/>
    <w:rsid w:val="007C34B4"/>
    <w:rsid w:val="007C3C38"/>
    <w:rsid w:val="007C70C7"/>
    <w:rsid w:val="007C715E"/>
    <w:rsid w:val="007D26A3"/>
    <w:rsid w:val="007D75FC"/>
    <w:rsid w:val="007D7E09"/>
    <w:rsid w:val="007E1971"/>
    <w:rsid w:val="007E3753"/>
    <w:rsid w:val="007E46B1"/>
    <w:rsid w:val="007F06D6"/>
    <w:rsid w:val="007F443B"/>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F0"/>
    <w:rsid w:val="00823AA8"/>
    <w:rsid w:val="00831769"/>
    <w:rsid w:val="00831F89"/>
    <w:rsid w:val="008344EF"/>
    <w:rsid w:val="008369A7"/>
    <w:rsid w:val="00836A46"/>
    <w:rsid w:val="008415D9"/>
    <w:rsid w:val="008419A2"/>
    <w:rsid w:val="0084424F"/>
    <w:rsid w:val="00844EAD"/>
    <w:rsid w:val="0084609F"/>
    <w:rsid w:val="008475D3"/>
    <w:rsid w:val="00851A74"/>
    <w:rsid w:val="008556D7"/>
    <w:rsid w:val="00861F1A"/>
    <w:rsid w:val="008620EC"/>
    <w:rsid w:val="00862CC3"/>
    <w:rsid w:val="0086464C"/>
    <w:rsid w:val="00872945"/>
    <w:rsid w:val="00873153"/>
    <w:rsid w:val="00873C0A"/>
    <w:rsid w:val="00873E2E"/>
    <w:rsid w:val="0087550C"/>
    <w:rsid w:val="00877AF9"/>
    <w:rsid w:val="008818C9"/>
    <w:rsid w:val="0088279C"/>
    <w:rsid w:val="00890E8F"/>
    <w:rsid w:val="00891604"/>
    <w:rsid w:val="00891A8D"/>
    <w:rsid w:val="008923E8"/>
    <w:rsid w:val="008923EE"/>
    <w:rsid w:val="008927A4"/>
    <w:rsid w:val="00894C2D"/>
    <w:rsid w:val="008964B6"/>
    <w:rsid w:val="008964D6"/>
    <w:rsid w:val="00897B3B"/>
    <w:rsid w:val="008A2170"/>
    <w:rsid w:val="008A495C"/>
    <w:rsid w:val="008A4E94"/>
    <w:rsid w:val="008A58CB"/>
    <w:rsid w:val="008A6BE4"/>
    <w:rsid w:val="008A7AB3"/>
    <w:rsid w:val="008B0025"/>
    <w:rsid w:val="008B2D47"/>
    <w:rsid w:val="008B3EE8"/>
    <w:rsid w:val="008B46E2"/>
    <w:rsid w:val="008B75C8"/>
    <w:rsid w:val="008C4DE5"/>
    <w:rsid w:val="008C5086"/>
    <w:rsid w:val="008C5BEE"/>
    <w:rsid w:val="008D2A29"/>
    <w:rsid w:val="008D3E9E"/>
    <w:rsid w:val="008D706A"/>
    <w:rsid w:val="008E04E0"/>
    <w:rsid w:val="008E0CDD"/>
    <w:rsid w:val="008E1265"/>
    <w:rsid w:val="008E33C1"/>
    <w:rsid w:val="008E3B56"/>
    <w:rsid w:val="008E4A26"/>
    <w:rsid w:val="008E4FCC"/>
    <w:rsid w:val="008E6B9F"/>
    <w:rsid w:val="008F0DCD"/>
    <w:rsid w:val="008F7D0F"/>
    <w:rsid w:val="008F7D83"/>
    <w:rsid w:val="008F7FBF"/>
    <w:rsid w:val="009064F7"/>
    <w:rsid w:val="00911ADB"/>
    <w:rsid w:val="009137CF"/>
    <w:rsid w:val="0091668C"/>
    <w:rsid w:val="009169B8"/>
    <w:rsid w:val="00917303"/>
    <w:rsid w:val="00917F45"/>
    <w:rsid w:val="0092132D"/>
    <w:rsid w:val="00924214"/>
    <w:rsid w:val="00924280"/>
    <w:rsid w:val="0092536C"/>
    <w:rsid w:val="009352EF"/>
    <w:rsid w:val="00943363"/>
    <w:rsid w:val="00944949"/>
    <w:rsid w:val="00945AF4"/>
    <w:rsid w:val="009463E0"/>
    <w:rsid w:val="00946973"/>
    <w:rsid w:val="009502F0"/>
    <w:rsid w:val="00955E54"/>
    <w:rsid w:val="00956142"/>
    <w:rsid w:val="00957318"/>
    <w:rsid w:val="0096122A"/>
    <w:rsid w:val="00962155"/>
    <w:rsid w:val="00963F54"/>
    <w:rsid w:val="009649EF"/>
    <w:rsid w:val="00964FBD"/>
    <w:rsid w:val="00965132"/>
    <w:rsid w:val="0096544E"/>
    <w:rsid w:val="009658C5"/>
    <w:rsid w:val="00967373"/>
    <w:rsid w:val="00967F85"/>
    <w:rsid w:val="00971110"/>
    <w:rsid w:val="0097359C"/>
    <w:rsid w:val="0097473C"/>
    <w:rsid w:val="009761DE"/>
    <w:rsid w:val="00977844"/>
    <w:rsid w:val="00980CC0"/>
    <w:rsid w:val="00982199"/>
    <w:rsid w:val="009838B8"/>
    <w:rsid w:val="00983ECB"/>
    <w:rsid w:val="009850D1"/>
    <w:rsid w:val="0098573A"/>
    <w:rsid w:val="009878F4"/>
    <w:rsid w:val="00990AFC"/>
    <w:rsid w:val="00991B97"/>
    <w:rsid w:val="00991BE1"/>
    <w:rsid w:val="00992052"/>
    <w:rsid w:val="00992673"/>
    <w:rsid w:val="00997121"/>
    <w:rsid w:val="009972F4"/>
    <w:rsid w:val="00997B40"/>
    <w:rsid w:val="00997C2D"/>
    <w:rsid w:val="00997C41"/>
    <w:rsid w:val="009A4D40"/>
    <w:rsid w:val="009A661A"/>
    <w:rsid w:val="009A7DF6"/>
    <w:rsid w:val="009B0909"/>
    <w:rsid w:val="009B1929"/>
    <w:rsid w:val="009B5CF4"/>
    <w:rsid w:val="009B6B19"/>
    <w:rsid w:val="009C1E1D"/>
    <w:rsid w:val="009C4005"/>
    <w:rsid w:val="009C7896"/>
    <w:rsid w:val="009D27F4"/>
    <w:rsid w:val="009D2998"/>
    <w:rsid w:val="009D49BC"/>
    <w:rsid w:val="009D6314"/>
    <w:rsid w:val="009D7582"/>
    <w:rsid w:val="009E0146"/>
    <w:rsid w:val="009E2747"/>
    <w:rsid w:val="009E3446"/>
    <w:rsid w:val="009E448C"/>
    <w:rsid w:val="009E5409"/>
    <w:rsid w:val="009F110A"/>
    <w:rsid w:val="009F151D"/>
    <w:rsid w:val="009F1F01"/>
    <w:rsid w:val="009F320F"/>
    <w:rsid w:val="009F371F"/>
    <w:rsid w:val="009F56DA"/>
    <w:rsid w:val="009F5955"/>
    <w:rsid w:val="00A0447C"/>
    <w:rsid w:val="00A0583E"/>
    <w:rsid w:val="00A05DF0"/>
    <w:rsid w:val="00A1549F"/>
    <w:rsid w:val="00A1626F"/>
    <w:rsid w:val="00A16970"/>
    <w:rsid w:val="00A16DF0"/>
    <w:rsid w:val="00A201FA"/>
    <w:rsid w:val="00A20C90"/>
    <w:rsid w:val="00A234F8"/>
    <w:rsid w:val="00A23F15"/>
    <w:rsid w:val="00A24B52"/>
    <w:rsid w:val="00A25558"/>
    <w:rsid w:val="00A26016"/>
    <w:rsid w:val="00A26D8E"/>
    <w:rsid w:val="00A26DF2"/>
    <w:rsid w:val="00A415B6"/>
    <w:rsid w:val="00A45C80"/>
    <w:rsid w:val="00A4633B"/>
    <w:rsid w:val="00A4783D"/>
    <w:rsid w:val="00A5125D"/>
    <w:rsid w:val="00A52893"/>
    <w:rsid w:val="00A54F44"/>
    <w:rsid w:val="00A57C76"/>
    <w:rsid w:val="00A57CE0"/>
    <w:rsid w:val="00A61E44"/>
    <w:rsid w:val="00A657C7"/>
    <w:rsid w:val="00A735DF"/>
    <w:rsid w:val="00A75E73"/>
    <w:rsid w:val="00A76AA4"/>
    <w:rsid w:val="00A80DE2"/>
    <w:rsid w:val="00A82468"/>
    <w:rsid w:val="00A82539"/>
    <w:rsid w:val="00A845DC"/>
    <w:rsid w:val="00A87D79"/>
    <w:rsid w:val="00A900CC"/>
    <w:rsid w:val="00A900D9"/>
    <w:rsid w:val="00A918E6"/>
    <w:rsid w:val="00A9206A"/>
    <w:rsid w:val="00A97255"/>
    <w:rsid w:val="00AA0D5F"/>
    <w:rsid w:val="00AA5AE5"/>
    <w:rsid w:val="00AA68EC"/>
    <w:rsid w:val="00AA798E"/>
    <w:rsid w:val="00AB3581"/>
    <w:rsid w:val="00AB7C79"/>
    <w:rsid w:val="00AC215C"/>
    <w:rsid w:val="00AC384B"/>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73EA"/>
    <w:rsid w:val="00AF0017"/>
    <w:rsid w:val="00AF0073"/>
    <w:rsid w:val="00B00552"/>
    <w:rsid w:val="00B00EC0"/>
    <w:rsid w:val="00B02323"/>
    <w:rsid w:val="00B02E5A"/>
    <w:rsid w:val="00B044EA"/>
    <w:rsid w:val="00B048C9"/>
    <w:rsid w:val="00B06F8A"/>
    <w:rsid w:val="00B07C17"/>
    <w:rsid w:val="00B10D53"/>
    <w:rsid w:val="00B12D71"/>
    <w:rsid w:val="00B1454B"/>
    <w:rsid w:val="00B147E9"/>
    <w:rsid w:val="00B1522B"/>
    <w:rsid w:val="00B17E7A"/>
    <w:rsid w:val="00B20A32"/>
    <w:rsid w:val="00B2115C"/>
    <w:rsid w:val="00B21EE5"/>
    <w:rsid w:val="00B2320A"/>
    <w:rsid w:val="00B24BBE"/>
    <w:rsid w:val="00B26D41"/>
    <w:rsid w:val="00B27B6A"/>
    <w:rsid w:val="00B31690"/>
    <w:rsid w:val="00B33A02"/>
    <w:rsid w:val="00B346E7"/>
    <w:rsid w:val="00B349F6"/>
    <w:rsid w:val="00B351AE"/>
    <w:rsid w:val="00B36996"/>
    <w:rsid w:val="00B4001E"/>
    <w:rsid w:val="00B40197"/>
    <w:rsid w:val="00B4111B"/>
    <w:rsid w:val="00B412DE"/>
    <w:rsid w:val="00B415A8"/>
    <w:rsid w:val="00B45124"/>
    <w:rsid w:val="00B45ED9"/>
    <w:rsid w:val="00B46E53"/>
    <w:rsid w:val="00B47643"/>
    <w:rsid w:val="00B50510"/>
    <w:rsid w:val="00B5206A"/>
    <w:rsid w:val="00B5221A"/>
    <w:rsid w:val="00B5613C"/>
    <w:rsid w:val="00B56CD9"/>
    <w:rsid w:val="00B600B1"/>
    <w:rsid w:val="00B61BFF"/>
    <w:rsid w:val="00B640CF"/>
    <w:rsid w:val="00B707A7"/>
    <w:rsid w:val="00B72DF0"/>
    <w:rsid w:val="00B740D5"/>
    <w:rsid w:val="00B75A23"/>
    <w:rsid w:val="00B77286"/>
    <w:rsid w:val="00B8023E"/>
    <w:rsid w:val="00B82E90"/>
    <w:rsid w:val="00B87EFA"/>
    <w:rsid w:val="00B92C4B"/>
    <w:rsid w:val="00B95591"/>
    <w:rsid w:val="00B95E05"/>
    <w:rsid w:val="00BA250E"/>
    <w:rsid w:val="00BA52D2"/>
    <w:rsid w:val="00BB2868"/>
    <w:rsid w:val="00BB7706"/>
    <w:rsid w:val="00BC01AE"/>
    <w:rsid w:val="00BC109C"/>
    <w:rsid w:val="00BC1CA7"/>
    <w:rsid w:val="00BC30F0"/>
    <w:rsid w:val="00BC70FB"/>
    <w:rsid w:val="00BD29FC"/>
    <w:rsid w:val="00BD3A77"/>
    <w:rsid w:val="00BD3F59"/>
    <w:rsid w:val="00BD6F67"/>
    <w:rsid w:val="00BE11CD"/>
    <w:rsid w:val="00BE1B0B"/>
    <w:rsid w:val="00BE1EC4"/>
    <w:rsid w:val="00BE6BB8"/>
    <w:rsid w:val="00BE7AB5"/>
    <w:rsid w:val="00BF167D"/>
    <w:rsid w:val="00BF438D"/>
    <w:rsid w:val="00BF4C79"/>
    <w:rsid w:val="00BF545F"/>
    <w:rsid w:val="00BF550E"/>
    <w:rsid w:val="00BF7226"/>
    <w:rsid w:val="00C0205C"/>
    <w:rsid w:val="00C03705"/>
    <w:rsid w:val="00C03C52"/>
    <w:rsid w:val="00C04A6C"/>
    <w:rsid w:val="00C05381"/>
    <w:rsid w:val="00C05511"/>
    <w:rsid w:val="00C10525"/>
    <w:rsid w:val="00C114ED"/>
    <w:rsid w:val="00C150D0"/>
    <w:rsid w:val="00C240C4"/>
    <w:rsid w:val="00C2446A"/>
    <w:rsid w:val="00C248AB"/>
    <w:rsid w:val="00C25330"/>
    <w:rsid w:val="00C254BC"/>
    <w:rsid w:val="00C26631"/>
    <w:rsid w:val="00C26BA2"/>
    <w:rsid w:val="00C27E0C"/>
    <w:rsid w:val="00C31501"/>
    <w:rsid w:val="00C32840"/>
    <w:rsid w:val="00C3774E"/>
    <w:rsid w:val="00C43A40"/>
    <w:rsid w:val="00C4425D"/>
    <w:rsid w:val="00C44667"/>
    <w:rsid w:val="00C457CD"/>
    <w:rsid w:val="00C47CD7"/>
    <w:rsid w:val="00C50092"/>
    <w:rsid w:val="00C51351"/>
    <w:rsid w:val="00C51D50"/>
    <w:rsid w:val="00C5236B"/>
    <w:rsid w:val="00C52B35"/>
    <w:rsid w:val="00C52CB4"/>
    <w:rsid w:val="00C55C86"/>
    <w:rsid w:val="00C56357"/>
    <w:rsid w:val="00C564D1"/>
    <w:rsid w:val="00C568F6"/>
    <w:rsid w:val="00C61A49"/>
    <w:rsid w:val="00C62256"/>
    <w:rsid w:val="00C73856"/>
    <w:rsid w:val="00C742FB"/>
    <w:rsid w:val="00C745F6"/>
    <w:rsid w:val="00C74D25"/>
    <w:rsid w:val="00C74DF1"/>
    <w:rsid w:val="00C80B2A"/>
    <w:rsid w:val="00C81B6E"/>
    <w:rsid w:val="00C853DD"/>
    <w:rsid w:val="00C85BDC"/>
    <w:rsid w:val="00C87694"/>
    <w:rsid w:val="00C87E68"/>
    <w:rsid w:val="00C9106F"/>
    <w:rsid w:val="00C928EE"/>
    <w:rsid w:val="00C93D08"/>
    <w:rsid w:val="00C93DF5"/>
    <w:rsid w:val="00C940AD"/>
    <w:rsid w:val="00C969BD"/>
    <w:rsid w:val="00CA004B"/>
    <w:rsid w:val="00CA17F3"/>
    <w:rsid w:val="00CA5234"/>
    <w:rsid w:val="00CB122F"/>
    <w:rsid w:val="00CB4333"/>
    <w:rsid w:val="00CB6708"/>
    <w:rsid w:val="00CB68FC"/>
    <w:rsid w:val="00CB7E28"/>
    <w:rsid w:val="00CC1DFA"/>
    <w:rsid w:val="00CC2016"/>
    <w:rsid w:val="00CC3045"/>
    <w:rsid w:val="00CC49A2"/>
    <w:rsid w:val="00CC5D74"/>
    <w:rsid w:val="00CC66D9"/>
    <w:rsid w:val="00CC75DE"/>
    <w:rsid w:val="00CD08BD"/>
    <w:rsid w:val="00CD3C40"/>
    <w:rsid w:val="00CD6150"/>
    <w:rsid w:val="00CD78CD"/>
    <w:rsid w:val="00CE0752"/>
    <w:rsid w:val="00CE345A"/>
    <w:rsid w:val="00CE597B"/>
    <w:rsid w:val="00CE70BC"/>
    <w:rsid w:val="00CF3B36"/>
    <w:rsid w:val="00CF3E1A"/>
    <w:rsid w:val="00D00BA5"/>
    <w:rsid w:val="00D01AEE"/>
    <w:rsid w:val="00D03B4D"/>
    <w:rsid w:val="00D075FD"/>
    <w:rsid w:val="00D11C09"/>
    <w:rsid w:val="00D128F7"/>
    <w:rsid w:val="00D206B4"/>
    <w:rsid w:val="00D20CF0"/>
    <w:rsid w:val="00D21D83"/>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205C"/>
    <w:rsid w:val="00D63048"/>
    <w:rsid w:val="00D6651A"/>
    <w:rsid w:val="00D70B34"/>
    <w:rsid w:val="00D71DDE"/>
    <w:rsid w:val="00D7398B"/>
    <w:rsid w:val="00D73D55"/>
    <w:rsid w:val="00D75AFC"/>
    <w:rsid w:val="00D805F0"/>
    <w:rsid w:val="00D8564C"/>
    <w:rsid w:val="00D90826"/>
    <w:rsid w:val="00D92AA4"/>
    <w:rsid w:val="00D92BEA"/>
    <w:rsid w:val="00D932EA"/>
    <w:rsid w:val="00D9398F"/>
    <w:rsid w:val="00D94AA5"/>
    <w:rsid w:val="00D9646E"/>
    <w:rsid w:val="00D9650F"/>
    <w:rsid w:val="00D96534"/>
    <w:rsid w:val="00D96B60"/>
    <w:rsid w:val="00D96E22"/>
    <w:rsid w:val="00D9726C"/>
    <w:rsid w:val="00DA0225"/>
    <w:rsid w:val="00DA3F93"/>
    <w:rsid w:val="00DA435A"/>
    <w:rsid w:val="00DA5C3C"/>
    <w:rsid w:val="00DA6DC7"/>
    <w:rsid w:val="00DB1C17"/>
    <w:rsid w:val="00DB367C"/>
    <w:rsid w:val="00DB459A"/>
    <w:rsid w:val="00DB56B1"/>
    <w:rsid w:val="00DB5E30"/>
    <w:rsid w:val="00DC1AF3"/>
    <w:rsid w:val="00DC1F40"/>
    <w:rsid w:val="00DC239D"/>
    <w:rsid w:val="00DC7686"/>
    <w:rsid w:val="00DC7B31"/>
    <w:rsid w:val="00DD3021"/>
    <w:rsid w:val="00DD62DD"/>
    <w:rsid w:val="00DD7407"/>
    <w:rsid w:val="00DE0934"/>
    <w:rsid w:val="00DE16B2"/>
    <w:rsid w:val="00DE3805"/>
    <w:rsid w:val="00DF2100"/>
    <w:rsid w:val="00DF436E"/>
    <w:rsid w:val="00DF546B"/>
    <w:rsid w:val="00DF582C"/>
    <w:rsid w:val="00DF5A67"/>
    <w:rsid w:val="00E023EA"/>
    <w:rsid w:val="00E04CBF"/>
    <w:rsid w:val="00E06BA3"/>
    <w:rsid w:val="00E07BFC"/>
    <w:rsid w:val="00E12084"/>
    <w:rsid w:val="00E12BE8"/>
    <w:rsid w:val="00E13D43"/>
    <w:rsid w:val="00E20837"/>
    <w:rsid w:val="00E22F3B"/>
    <w:rsid w:val="00E24599"/>
    <w:rsid w:val="00E30E9D"/>
    <w:rsid w:val="00E33D59"/>
    <w:rsid w:val="00E447DE"/>
    <w:rsid w:val="00E46A58"/>
    <w:rsid w:val="00E47992"/>
    <w:rsid w:val="00E5140A"/>
    <w:rsid w:val="00E53A8B"/>
    <w:rsid w:val="00E5565E"/>
    <w:rsid w:val="00E573CB"/>
    <w:rsid w:val="00E575B1"/>
    <w:rsid w:val="00E60F92"/>
    <w:rsid w:val="00E64234"/>
    <w:rsid w:val="00E6525F"/>
    <w:rsid w:val="00E65395"/>
    <w:rsid w:val="00E66C0F"/>
    <w:rsid w:val="00E74570"/>
    <w:rsid w:val="00E75E0A"/>
    <w:rsid w:val="00E77432"/>
    <w:rsid w:val="00E77B1C"/>
    <w:rsid w:val="00E8020D"/>
    <w:rsid w:val="00E80D19"/>
    <w:rsid w:val="00E824AC"/>
    <w:rsid w:val="00E84024"/>
    <w:rsid w:val="00E84919"/>
    <w:rsid w:val="00E85648"/>
    <w:rsid w:val="00E90CC9"/>
    <w:rsid w:val="00E92C97"/>
    <w:rsid w:val="00E9665E"/>
    <w:rsid w:val="00E976F3"/>
    <w:rsid w:val="00E97BDD"/>
    <w:rsid w:val="00EA18C4"/>
    <w:rsid w:val="00EA2A0C"/>
    <w:rsid w:val="00EA4DAA"/>
    <w:rsid w:val="00EA4DF6"/>
    <w:rsid w:val="00EA6035"/>
    <w:rsid w:val="00EB10BE"/>
    <w:rsid w:val="00EB250B"/>
    <w:rsid w:val="00EB2EAD"/>
    <w:rsid w:val="00EB2F69"/>
    <w:rsid w:val="00EB3138"/>
    <w:rsid w:val="00EC0444"/>
    <w:rsid w:val="00EC56B9"/>
    <w:rsid w:val="00EC67BA"/>
    <w:rsid w:val="00EC73D5"/>
    <w:rsid w:val="00ED44E9"/>
    <w:rsid w:val="00ED7FEC"/>
    <w:rsid w:val="00EE10F5"/>
    <w:rsid w:val="00EE1A1D"/>
    <w:rsid w:val="00EE1B60"/>
    <w:rsid w:val="00EE263E"/>
    <w:rsid w:val="00EE39FD"/>
    <w:rsid w:val="00EE3DB1"/>
    <w:rsid w:val="00EE4EB4"/>
    <w:rsid w:val="00EE6065"/>
    <w:rsid w:val="00EE6133"/>
    <w:rsid w:val="00EE62D3"/>
    <w:rsid w:val="00EE737C"/>
    <w:rsid w:val="00EF7507"/>
    <w:rsid w:val="00F00285"/>
    <w:rsid w:val="00F0269B"/>
    <w:rsid w:val="00F04115"/>
    <w:rsid w:val="00F06DF9"/>
    <w:rsid w:val="00F10773"/>
    <w:rsid w:val="00F1234C"/>
    <w:rsid w:val="00F12946"/>
    <w:rsid w:val="00F12D6A"/>
    <w:rsid w:val="00F15CD3"/>
    <w:rsid w:val="00F21C36"/>
    <w:rsid w:val="00F22B9A"/>
    <w:rsid w:val="00F27638"/>
    <w:rsid w:val="00F32319"/>
    <w:rsid w:val="00F329D6"/>
    <w:rsid w:val="00F33F20"/>
    <w:rsid w:val="00F3558D"/>
    <w:rsid w:val="00F36660"/>
    <w:rsid w:val="00F36F32"/>
    <w:rsid w:val="00F37519"/>
    <w:rsid w:val="00F413AB"/>
    <w:rsid w:val="00F414E1"/>
    <w:rsid w:val="00F41665"/>
    <w:rsid w:val="00F43B29"/>
    <w:rsid w:val="00F45B4C"/>
    <w:rsid w:val="00F466F9"/>
    <w:rsid w:val="00F54910"/>
    <w:rsid w:val="00F56B3C"/>
    <w:rsid w:val="00F618AD"/>
    <w:rsid w:val="00F62D37"/>
    <w:rsid w:val="00F637DD"/>
    <w:rsid w:val="00F6796F"/>
    <w:rsid w:val="00F76858"/>
    <w:rsid w:val="00F7793E"/>
    <w:rsid w:val="00F81C3F"/>
    <w:rsid w:val="00F84446"/>
    <w:rsid w:val="00F85CF4"/>
    <w:rsid w:val="00F87188"/>
    <w:rsid w:val="00F93C1D"/>
    <w:rsid w:val="00F95EFB"/>
    <w:rsid w:val="00FA27F3"/>
    <w:rsid w:val="00FA3DF2"/>
    <w:rsid w:val="00FA77A3"/>
    <w:rsid w:val="00FB2CA0"/>
    <w:rsid w:val="00FB393E"/>
    <w:rsid w:val="00FB416D"/>
    <w:rsid w:val="00FB4E17"/>
    <w:rsid w:val="00FB6B21"/>
    <w:rsid w:val="00FC11A1"/>
    <w:rsid w:val="00FC259E"/>
    <w:rsid w:val="00FD1552"/>
    <w:rsid w:val="00FD7D79"/>
    <w:rsid w:val="00FE09DB"/>
    <w:rsid w:val="00FE1EBF"/>
    <w:rsid w:val="00FE2675"/>
    <w:rsid w:val="00FE2DE3"/>
    <w:rsid w:val="00FE462C"/>
    <w:rsid w:val="00FE5597"/>
    <w:rsid w:val="00FF0460"/>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semiHidden/>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semiHidden/>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semiHidden/>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semiHidden/>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ppler@%202GHz" TargetMode="External"/><Relationship Id="rId18" Type="http://schemas.openxmlformats.org/officeDocument/2006/relationships/hyperlink" Target="mailto:Doppler@%202GHz" TargetMode="External"/><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6.emf"/><Relationship Id="rId17" Type="http://schemas.openxmlformats.org/officeDocument/2006/relationships/hyperlink" Target="mailto:Doppler@%202GHz" TargetMode="External"/><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mailto:Doppler@%202GHz" TargetMode="External"/><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Doppler@%202GHz" TargetMode="External"/><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4.emf"/><Relationship Id="rId19" Type="http://schemas.openxmlformats.org/officeDocument/2006/relationships/image" Target="media/image7.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hyperlink" Target="mailto:Doppler@%202GHz"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48DBD-2334-41C8-8262-7546C9971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4855</Words>
  <Characters>27680</Characters>
  <Application>Microsoft Office Word</Application>
  <DocSecurity>0</DocSecurity>
  <Lines>230</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2</cp:revision>
  <cp:lastPrinted>2017-05-04T12:40:00Z</cp:lastPrinted>
  <dcterms:created xsi:type="dcterms:W3CDTF">2017-08-30T20:40:00Z</dcterms:created>
  <dcterms:modified xsi:type="dcterms:W3CDTF">2017-08-30T20:40:00Z</dcterms:modified>
</cp:coreProperties>
</file>